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start"/>
        <w:textAlignment w:val="bottom"/>
        <w:rPr>
          <w:rFonts w:ascii="새굴림" w:hAnsi="새굴림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ascii="새굴림" w:hAnsi="새굴림"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김해연구원 공고 제</w:t>
      </w:r>
      <w:r>
        <w:rPr>
          <w:rFonts w:eastAsia="한컴바탕" w:ascii="새굴림" w:hAnsi="새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2025-21</w:t>
      </w:r>
      <w:r>
        <w:rPr>
          <w:rFonts w:ascii="새굴림" w:hAnsi="새굴림"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호</w:t>
      </w:r>
    </w:p>
    <w:tbl>
      <w:tblPr>
        <w:tblW w:w="9524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524"/>
      </w:tblGrid>
      <w:tr>
        <w:trPr>
          <w:trHeight w:val="100" w:hRule="exact"/>
        </w:trPr>
        <w:tc>
          <w:tcPr>
            <w:tcW w:w="9524" w:type="dxa"/>
            <w:tcBorders/>
            <w:shd w:fill="6882AC" w:val="clear"/>
            <w:vAlign w:val="center"/>
          </w:tcPr>
          <w:p>
            <w:pPr>
              <w:pStyle w:val="TableHeading"/>
              <w:keepNext w:val="true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1438" w:hRule="exact"/>
        </w:trPr>
        <w:tc>
          <w:tcPr>
            <w:tcW w:w="9524" w:type="dxa"/>
            <w:tcBorders/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04" w:before="0" w:after="100"/>
              <w:ind w:hanging="0" w:start="0" w:end="0"/>
              <w:jc w:val="center"/>
              <w:textAlignment w:val="bottom"/>
              <w:rPr>
                <w:rFonts w:ascii="HY울릉도B" w:hAnsi="HY울릉도B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5"/>
                <w:w w:val="95"/>
                <w:position w:val="0"/>
                <w:sz w:val="48"/>
                <w:sz w:val="48"/>
                <w:u w:val="none"/>
                <w:vertAlign w:val="baseline"/>
                <w:em w:val="none"/>
              </w:rPr>
            </w:pPr>
            <w:r>
              <w:rPr>
                <w:rFonts w:ascii="HY울릉도B" w:hAnsi="HY울릉도B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5"/>
                <w:w w:val="95"/>
                <w:position w:val="0"/>
                <w:sz w:val="48"/>
                <w:sz w:val="48"/>
                <w:u w:val="none"/>
                <w:vertAlign w:val="baseline"/>
                <w:em w:val="none"/>
              </w:rPr>
              <w:t>재단법인 김해연구원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100"/>
              <w:ind w:hanging="0" w:start="0" w:end="0"/>
              <w:jc w:val="center"/>
              <w:textAlignment w:val="bottom"/>
              <w:rPr>
                <w:rFonts w:ascii="HY울릉도B" w:hAnsi="HY울릉도B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5"/>
                <w:w w:val="95"/>
                <w:position w:val="0"/>
                <w:sz w:val="48"/>
                <w:sz w:val="48"/>
                <w:u w:val="none"/>
                <w:vertAlign w:val="baseline"/>
                <w:em w:val="none"/>
              </w:rPr>
            </w:pPr>
            <w:r>
              <w:rPr>
                <w:rFonts w:eastAsia="HY헤드라인M" w:ascii="HY울릉도B" w:hAnsi="HY울릉도B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5"/>
                <w:w w:val="95"/>
                <w:position w:val="0"/>
                <w:sz w:val="48"/>
                <w:sz w:val="48"/>
                <w:u w:val="none"/>
                <w:vertAlign w:val="baseline"/>
                <w:em w:val="none"/>
              </w:rPr>
              <w:t>2025</w:t>
            </w:r>
            <w:r>
              <w:rPr>
                <w:rFonts w:ascii="HY울릉도B" w:hAnsi="HY울릉도B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5"/>
                <w:w w:val="95"/>
                <w:position w:val="0"/>
                <w:sz w:val="48"/>
                <w:sz w:val="48"/>
                <w:u w:val="none"/>
                <w:vertAlign w:val="baseline"/>
                <w:em w:val="none"/>
              </w:rPr>
              <w:t>년 제</w:t>
            </w:r>
            <w:r>
              <w:rPr>
                <w:rFonts w:eastAsia="HY헤드라인M" w:ascii="HY울릉도B" w:hAnsi="HY울릉도B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5"/>
                <w:w w:val="95"/>
                <w:position w:val="0"/>
                <w:sz w:val="48"/>
                <w:sz w:val="48"/>
                <w:u w:val="none"/>
                <w:vertAlign w:val="baseline"/>
                <w:em w:val="none"/>
              </w:rPr>
              <w:t>5</w:t>
            </w:r>
            <w:r>
              <w:rPr>
                <w:rFonts w:ascii="HY울릉도B" w:hAnsi="HY울릉도B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5"/>
                <w:w w:val="95"/>
                <w:position w:val="0"/>
                <w:sz w:val="48"/>
                <w:sz w:val="48"/>
                <w:u w:val="none"/>
                <w:vertAlign w:val="baseline"/>
                <w:em w:val="none"/>
              </w:rPr>
              <w:t>회 정원 외 직원 채용 공고</w:t>
            </w:r>
          </w:p>
        </w:tc>
      </w:tr>
      <w:tr>
        <w:trPr>
          <w:trHeight w:val="99" w:hRule="exact"/>
        </w:trPr>
        <w:tc>
          <w:tcPr>
            <w:tcW w:w="9524" w:type="dxa"/>
            <w:tcBorders/>
            <w:shd w:fill="6882AC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3"/>
          <w:w w:val="90"/>
          <w:position w:val="0"/>
          <w:sz w:val="14"/>
          <w:sz w:val="14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3"/>
          <w:w w:val="90"/>
          <w:position w:val="0"/>
          <w:sz w:val="14"/>
          <w:sz w:val="1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>재단법인 김해연구원에서는 지역발전을 함께 이끌어 갈 유능한 인재를 다음과 같이 모집합니다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end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                 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end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 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end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              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>2025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년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>10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월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>20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>일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end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33"/>
          <w:w w:val="100"/>
          <w:position w:val="0"/>
          <w:sz w:val="32"/>
          <w:sz w:val="32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33"/>
          <w:w w:val="100"/>
          <w:position w:val="0"/>
          <w:sz w:val="32"/>
          <w:sz w:val="32"/>
          <w:u w:val="none"/>
          <w:vertAlign w:val="baseline"/>
          <w:em w:val="none"/>
        </w:rPr>
        <w:t>재단법인 김해연구원장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end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21"/>
          <w:w w:val="100"/>
          <w:position w:val="0"/>
          <w:sz w:val="16"/>
          <w:sz w:val="1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21"/>
          <w:w w:val="100"/>
          <w:position w:val="0"/>
          <w:sz w:val="16"/>
          <w:sz w:val="16"/>
          <w:u w:val="none"/>
          <w:vertAlign w:val="baseline"/>
          <w:em w:val="none"/>
        </w:rPr>
      </w:r>
    </w:p>
    <w:tbl>
      <w:tblPr>
        <w:tblW w:w="9591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17"/>
        <w:gridCol w:w="121"/>
        <w:gridCol w:w="8753"/>
      </w:tblGrid>
      <w:tr>
        <w:trPr>
          <w:trHeight w:val="553" w:hRule="exact"/>
        </w:trPr>
        <w:tc>
          <w:tcPr>
            <w:tcW w:w="717" w:type="dxa"/>
            <w:vMerge w:val="restart"/>
            <w:tcBorders>
              <w:top w:val="single" w:sz="22" w:space="0" w:color="364878"/>
              <w:start w:val="single" w:sz="22" w:space="0" w:color="364878"/>
              <w:bottom w:val="single" w:sz="22" w:space="0" w:color="364878"/>
              <w:end w:val="single" w:sz="22" w:space="0" w:color="364878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  <w:t>1</w:t>
            </w:r>
          </w:p>
        </w:tc>
        <w:tc>
          <w:tcPr>
            <w:tcW w:w="121" w:type="dxa"/>
            <w:vMerge w:val="restart"/>
            <w:tcBorders>
              <w:start w:val="single" w:sz="22" w:space="0" w:color="364878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8753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  <w:t>채용분야 및 인원</w:t>
            </w:r>
          </w:p>
        </w:tc>
      </w:tr>
      <w:tr>
        <w:trPr>
          <w:trHeight w:val="66" w:hRule="exact"/>
        </w:trPr>
        <w:tc>
          <w:tcPr>
            <w:tcW w:w="717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21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8753" w:type="dxa"/>
            <w:tcBorders/>
            <w:shd w:fill="000000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tbl>
      <w:tblPr>
        <w:tblW w:w="9607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48"/>
        <w:gridCol w:w="1157"/>
        <w:gridCol w:w="812"/>
        <w:gridCol w:w="2304"/>
        <w:gridCol w:w="4486"/>
      </w:tblGrid>
      <w:tr>
        <w:trPr>
          <w:trHeight w:val="446" w:hRule="exact"/>
        </w:trPr>
        <w:tc>
          <w:tcPr>
            <w:tcW w:w="848" w:type="dxa"/>
            <w:tcBorders>
              <w:top w:val="single" w:sz="9" w:space="0" w:color="404040"/>
              <w:start w:val="single" w:sz="9" w:space="0" w:color="404040"/>
              <w:bottom w:val="single" w:sz="11" w:space="0" w:color="404040"/>
              <w:end w:val="single" w:sz="2" w:space="0" w:color="40404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직종</w:t>
            </w:r>
          </w:p>
        </w:tc>
        <w:tc>
          <w:tcPr>
            <w:tcW w:w="1157" w:type="dxa"/>
            <w:tcBorders>
              <w:top w:val="single" w:sz="9" w:space="0" w:color="404040"/>
              <w:start w:val="single" w:sz="2" w:space="0" w:color="404040"/>
              <w:bottom w:val="single" w:sz="11" w:space="0" w:color="404040"/>
              <w:end w:val="single" w:sz="2" w:space="0" w:color="40404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직급</w:t>
            </w:r>
          </w:p>
        </w:tc>
        <w:tc>
          <w:tcPr>
            <w:tcW w:w="812" w:type="dxa"/>
            <w:tcBorders>
              <w:top w:val="single" w:sz="9" w:space="0" w:color="404040"/>
              <w:start w:val="single" w:sz="2" w:space="0" w:color="404040"/>
              <w:bottom w:val="single" w:sz="11" w:space="0" w:color="404040"/>
              <w:end w:val="single" w:sz="2" w:space="0" w:color="40404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인원</w:t>
            </w:r>
          </w:p>
        </w:tc>
        <w:tc>
          <w:tcPr>
            <w:tcW w:w="2304" w:type="dxa"/>
            <w:tcBorders>
              <w:top w:val="single" w:sz="9" w:space="0" w:color="404040"/>
              <w:start w:val="single" w:sz="2" w:space="0" w:color="404040"/>
              <w:bottom w:val="single" w:sz="11" w:space="0" w:color="404040"/>
              <w:end w:val="single" w:sz="2" w:space="0" w:color="40404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채용기간</w:t>
            </w:r>
          </w:p>
        </w:tc>
        <w:tc>
          <w:tcPr>
            <w:tcW w:w="4486" w:type="dxa"/>
            <w:tcBorders>
              <w:top w:val="single" w:sz="9" w:space="0" w:color="404040"/>
              <w:start w:val="single" w:sz="2" w:space="0" w:color="404040"/>
              <w:bottom w:val="single" w:sz="11" w:space="0" w:color="404040"/>
              <w:end w:val="single" w:sz="11" w:space="0" w:color="40404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채용분야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주요직무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389" w:hRule="exact"/>
        </w:trPr>
        <w:tc>
          <w:tcPr>
            <w:tcW w:w="848" w:type="dxa"/>
            <w:vMerge w:val="restart"/>
            <w:tcBorders>
              <w:top w:val="single" w:sz="11" w:space="0" w:color="404040"/>
              <w:start w:val="single" w:sz="9" w:space="0" w:color="404040"/>
              <w:bottom w:val="single" w:sz="11" w:space="0" w:color="404040"/>
              <w:end w:val="single" w:sz="2" w:space="0" w:color="40404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정원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외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직원</w:t>
            </w:r>
          </w:p>
        </w:tc>
        <w:tc>
          <w:tcPr>
            <w:tcW w:w="1157" w:type="dxa"/>
            <w:tcBorders>
              <w:top w:val="single" w:sz="11" w:space="0" w:color="404040"/>
              <w:start w:val="single" w:sz="2" w:space="0" w:color="404040"/>
              <w:bottom w:val="single" w:sz="2" w:space="0" w:color="404040"/>
              <w:end w:val="single" w:sz="2" w:space="0" w:color="404040"/>
            </w:tcBorders>
            <w:shd w:fill="CDF2E4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계</w:t>
            </w:r>
          </w:p>
        </w:tc>
        <w:tc>
          <w:tcPr>
            <w:tcW w:w="812" w:type="dxa"/>
            <w:tcBorders>
              <w:top w:val="single" w:sz="11" w:space="0" w:color="404040"/>
              <w:start w:val="single" w:sz="2" w:space="0" w:color="404040"/>
              <w:bottom w:val="single" w:sz="2" w:space="0" w:color="404040"/>
              <w:end w:val="single" w:sz="2" w:space="0" w:color="404040"/>
            </w:tcBorders>
            <w:shd w:fill="CDF2E4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명</w:t>
            </w:r>
          </w:p>
        </w:tc>
        <w:tc>
          <w:tcPr>
            <w:tcW w:w="2304" w:type="dxa"/>
            <w:tcBorders>
              <w:top w:val="single" w:sz="11" w:space="0" w:color="404040"/>
              <w:start w:val="single" w:sz="2" w:space="0" w:color="404040"/>
              <w:bottom w:val="single" w:sz="2" w:space="0" w:color="404040"/>
              <w:end w:val="single" w:sz="2" w:space="0" w:color="404040"/>
            </w:tcBorders>
            <w:shd w:fill="CDF2E4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486" w:type="dxa"/>
            <w:tcBorders>
              <w:top w:val="single" w:sz="11" w:space="0" w:color="404040"/>
              <w:start w:val="single" w:sz="2" w:space="0" w:color="404040"/>
              <w:bottom w:val="single" w:sz="2" w:space="0" w:color="404040"/>
              <w:end w:val="single" w:sz="11" w:space="0" w:color="404040"/>
            </w:tcBorders>
            <w:shd w:fill="CDF2E4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377" w:hRule="exact"/>
        </w:trPr>
        <w:tc>
          <w:tcPr>
            <w:tcW w:w="848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157" w:type="dxa"/>
            <w:tcBorders>
              <w:top w:val="single" w:sz="2" w:space="0" w:color="404040"/>
              <w:start w:val="single" w:sz="2" w:space="0" w:color="404040"/>
              <w:bottom w:val="single" w:sz="11" w:space="0" w:color="404040"/>
              <w:end w:val="single" w:sz="2" w:space="0" w:color="40404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행정원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나급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812" w:type="dxa"/>
            <w:tcBorders>
              <w:top w:val="single" w:sz="2" w:space="0" w:color="404040"/>
              <w:start w:val="single" w:sz="2" w:space="0" w:color="404040"/>
              <w:bottom w:val="single" w:sz="11" w:space="0" w:color="404040"/>
              <w:end w:val="single" w:sz="2" w:space="0" w:color="404040"/>
            </w:tcBorders>
            <w:shd w:fill="FAF3DB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명</w:t>
            </w:r>
          </w:p>
        </w:tc>
        <w:tc>
          <w:tcPr>
            <w:tcW w:w="2304" w:type="dxa"/>
            <w:tcBorders>
              <w:top w:val="single" w:sz="2" w:space="0" w:color="404040"/>
              <w:start w:val="single" w:sz="2" w:space="0" w:color="404040"/>
              <w:bottom w:val="single" w:sz="11" w:space="0" w:color="404040"/>
              <w:end w:val="single" w:sz="2" w:space="0" w:color="40404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채용일로부터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~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2026. 12. 31.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201" w:start="201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3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3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 후 업무 능력에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따라 계속근로기간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내 연장 가능</w:t>
            </w:r>
          </w:p>
        </w:tc>
        <w:tc>
          <w:tcPr>
            <w:tcW w:w="4486" w:type="dxa"/>
            <w:tcBorders>
              <w:top w:val="single" w:sz="2" w:space="0" w:color="404040"/>
              <w:start w:val="single" w:sz="2" w:space="0" w:color="404040"/>
              <w:bottom w:val="single" w:sz="11" w:space="0" w:color="404040"/>
              <w:end w:val="single" w:sz="11" w:space="0" w:color="40404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83" w:start="83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•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경영지원실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행정지원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83" w:start="8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회계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인사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복무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총무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기타 행정지원 등</w:t>
            </w:r>
          </w:p>
        </w:tc>
      </w:tr>
    </w:tbl>
    <w:p>
      <w:pPr>
        <w:pStyle w:val="HWP0"/>
        <w:keepNext w:val="false"/>
        <w:pBdr/>
        <w:bidi w:val="0"/>
        <w:spacing w:lineRule="auto" w:line="309" w:before="0" w:after="0"/>
        <w:ind w:hanging="311" w:start="311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10"/>
          <w:sz w:val="10"/>
          <w:u w:val="none"/>
          <w:vertAlign w:val="baseline"/>
          <w:em w:val="none"/>
        </w:rPr>
      </w:r>
    </w:p>
    <w:p>
      <w:pPr>
        <w:pStyle w:val="HWP910"/>
        <w:keepNext w:val="false"/>
        <w:pBdr/>
        <w:bidi w:val="0"/>
        <w:spacing w:lineRule="auto" w:line="328" w:before="0" w:after="0"/>
        <w:ind w:hanging="311" w:start="311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※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정규직 전환 대상 업무에 해당되지 않음</w:t>
      </w:r>
    </w:p>
    <w:p>
      <w:pPr>
        <w:pStyle w:val="HWP0"/>
        <w:keepNext w:val="false"/>
        <w:pBdr/>
        <w:bidi w:val="0"/>
        <w:spacing w:lineRule="auto" w:line="328" w:before="0" w:after="0"/>
        <w:ind w:hanging="312" w:start="312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※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직무내용은 ‘직무기술서’ 참조</w:t>
      </w:r>
    </w:p>
    <w:p>
      <w:pPr>
        <w:pStyle w:val="HWP0"/>
        <w:keepNext w:val="false"/>
        <w:pBdr/>
        <w:bidi w:val="0"/>
        <w:spacing w:lineRule="auto" w:line="328" w:before="0" w:after="0"/>
        <w:ind w:hanging="312" w:start="312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※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적격자가 없을 경우 선발하지 않을 수 있음</w:t>
      </w:r>
    </w:p>
    <w:p>
      <w:pPr>
        <w:pStyle w:val="HWP0"/>
        <w:keepNext w:val="false"/>
        <w:pBdr/>
        <w:bidi w:val="0"/>
        <w:spacing w:lineRule="auto" w:line="309" w:before="0" w:after="0"/>
        <w:ind w:hanging="312" w:start="312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r>
    </w:p>
    <w:tbl>
      <w:tblPr>
        <w:tblW w:w="9639" w:type="dxa"/>
        <w:jc w:val="start"/>
        <w:tblInd w:w="-28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20"/>
        <w:gridCol w:w="122"/>
        <w:gridCol w:w="8797"/>
      </w:tblGrid>
      <w:tr>
        <w:trPr>
          <w:trHeight w:val="553" w:hRule="exact"/>
        </w:trPr>
        <w:tc>
          <w:tcPr>
            <w:tcW w:w="720" w:type="dxa"/>
            <w:vMerge w:val="restart"/>
            <w:tcBorders>
              <w:top w:val="single" w:sz="22" w:space="0" w:color="364878"/>
              <w:start w:val="single" w:sz="22" w:space="0" w:color="364878"/>
              <w:bottom w:val="single" w:sz="22" w:space="0" w:color="364878"/>
              <w:end w:val="single" w:sz="22" w:space="0" w:color="364878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  <w:t>2</w:t>
            </w:r>
          </w:p>
        </w:tc>
        <w:tc>
          <w:tcPr>
            <w:tcW w:w="122" w:type="dxa"/>
            <w:vMerge w:val="restart"/>
            <w:tcBorders>
              <w:start w:val="single" w:sz="22" w:space="0" w:color="364878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8797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  <w:t>응시 자격 </w:t>
            </w:r>
          </w:p>
        </w:tc>
      </w:tr>
      <w:tr>
        <w:trPr>
          <w:trHeight w:val="66" w:hRule="exact"/>
        </w:trPr>
        <w:tc>
          <w:tcPr>
            <w:tcW w:w="720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22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8797" w:type="dxa"/>
            <w:tcBorders/>
            <w:shd w:fill="000000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50" w:before="261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가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.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공통사항</w:t>
      </w:r>
    </w:p>
    <w:p>
      <w:pPr>
        <w:pStyle w:val="HWP910"/>
        <w:keepNext w:val="false"/>
        <w:pBdr/>
        <w:bidi w:val="0"/>
        <w:spacing w:lineRule="auto" w:line="350" w:before="0" w:after="0"/>
        <w:ind w:hanging="777" w:start="777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남자의 경우 병역을 필하였거나 면제된 자</w:t>
      </w:r>
    </w:p>
    <w:p>
      <w:pPr>
        <w:pStyle w:val="HWP910"/>
        <w:keepNext w:val="false"/>
        <w:pBdr/>
        <w:bidi w:val="0"/>
        <w:spacing w:lineRule="auto" w:line="350" w:before="0" w:after="0"/>
        <w:ind w:hanging="777" w:start="777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응시연령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·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성별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·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학력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근무상한 연령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(60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세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성별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제한없음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학력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제한없음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910"/>
        <w:keepNext w:val="false"/>
        <w:pBdr/>
        <w:bidi w:val="0"/>
        <w:spacing w:lineRule="auto" w:line="350" w:before="0" w:after="0"/>
        <w:ind w:hanging="777" w:start="777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김해연구원 인사관리 규정 및 법률의 결격사유에 해당되지 아니한 자</w:t>
      </w:r>
    </w:p>
    <w:p>
      <w:pPr>
        <w:pStyle w:val="HWP0"/>
        <w:keepNext w:val="false"/>
        <w:pBdr/>
        <w:bidi w:val="0"/>
        <w:spacing w:lineRule="auto" w:line="350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나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.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결격사유</w:t>
      </w:r>
    </w:p>
    <w:p>
      <w:pPr>
        <w:pStyle w:val="HWP910"/>
        <w:keepNext w:val="false"/>
        <w:pBdr/>
        <w:bidi w:val="0"/>
        <w:spacing w:lineRule="auto" w:line="350" w:before="0" w:after="0"/>
        <w:ind w:hanging="777" w:start="777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지방공무원법 제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31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조 각 호의 어느 하나에 해당하는 자</w:t>
      </w:r>
    </w:p>
    <w:p>
      <w:pPr>
        <w:pStyle w:val="HWP910"/>
        <w:keepNext w:val="false"/>
        <w:pBdr/>
        <w:bidi w:val="0"/>
        <w:spacing w:lineRule="auto" w:line="350" w:before="0" w:after="0"/>
        <w:ind w:hanging="777" w:start="777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6"/>
          <w:sz w:val="26"/>
          <w:u w:val="none"/>
          <w:vertAlign w:val="baseline"/>
          <w:em w:val="none"/>
        </w:rPr>
        <w:t>「부패방지 및 국민권익위원회의 설치와 운영에 관한 법률」 에 해당하는 비위면직자</w:t>
      </w:r>
    </w:p>
    <w:p>
      <w:pPr>
        <w:pStyle w:val="HWP0"/>
        <w:keepNext w:val="false"/>
        <w:pBdr/>
        <w:bidi w:val="0"/>
        <w:spacing w:lineRule="auto" w:line="369" w:before="0" w:after="0"/>
        <w:ind w:hanging="777" w:start="777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다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.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자격요건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: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지원 자격 요건 충족 여부는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공고일 기준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으로 판단</w:t>
      </w:r>
    </w:p>
    <w:tbl>
      <w:tblPr>
        <w:tblW w:w="963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03"/>
        <w:gridCol w:w="1677"/>
        <w:gridCol w:w="6459"/>
      </w:tblGrid>
      <w:tr>
        <w:trPr>
          <w:trHeight w:val="400" w:hRule="exact"/>
        </w:trPr>
        <w:tc>
          <w:tcPr>
            <w:tcW w:w="1503" w:type="dxa"/>
            <w:tcBorders>
              <w:top w:val="single" w:sz="9" w:space="0" w:color="000000"/>
              <w:start w:val="single" w:sz="9" w:space="0" w:color="000000"/>
              <w:bottom w:val="single" w:sz="11" w:space="0" w:color="40404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직종</w:t>
            </w:r>
          </w:p>
        </w:tc>
        <w:tc>
          <w:tcPr>
            <w:tcW w:w="1677" w:type="dxa"/>
            <w:tcBorders>
              <w:top w:val="single" w:sz="9" w:space="0" w:color="000000"/>
              <w:start w:val="single" w:sz="2" w:space="0" w:color="000000"/>
              <w:bottom w:val="single" w:sz="11" w:space="0" w:color="40404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직급</w:t>
            </w:r>
          </w:p>
        </w:tc>
        <w:tc>
          <w:tcPr>
            <w:tcW w:w="6459" w:type="dxa"/>
            <w:tcBorders>
              <w:top w:val="single" w:sz="9" w:space="0" w:color="000000"/>
              <w:start w:val="single" w:sz="2" w:space="0" w:color="000000"/>
              <w:bottom w:val="single" w:sz="11" w:space="0" w:color="40404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240" w:start="24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응   시   자   격</w:t>
            </w:r>
          </w:p>
        </w:tc>
      </w:tr>
      <w:tr>
        <w:trPr>
          <w:trHeight w:val="1081" w:hRule="exact"/>
        </w:trPr>
        <w:tc>
          <w:tcPr>
            <w:tcW w:w="1503" w:type="dxa"/>
            <w:tcBorders>
              <w:top w:val="single" w:sz="11" w:space="0" w:color="40404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정원외직원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기간제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677" w:type="dxa"/>
            <w:tcBorders>
              <w:top w:val="single" w:sz="11" w:space="0" w:color="40404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행정원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나급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6459" w:type="dxa"/>
            <w:tcBorders>
              <w:top w:val="single" w:sz="11" w:space="0" w:color="40404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240" w:start="24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•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해당분야 업무지식과 실무능력을 갖춘 자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240" w:start="24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•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공고일 전일부터 최종합격자 발표일까지 김해시에 주소를 둔 자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r>
    </w:p>
    <w:tbl>
      <w:tblPr>
        <w:tblW w:w="969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95"/>
      </w:tblGrid>
      <w:tr>
        <w:trPr>
          <w:trHeight w:val="9993" w:hRule="exact"/>
          <w:cantSplit w:val="true"/>
        </w:trPr>
        <w:tc>
          <w:tcPr>
            <w:tcW w:w="9695" w:type="dxa"/>
            <w:tcBorders>
              <w:top w:val="single" w:sz="16" w:space="0" w:color="315F97"/>
              <w:bottom w:val="single" w:sz="16" w:space="0" w:color="315F97"/>
              <w:end w:val="single" w:sz="2" w:space="0" w:color="CCDAEE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95" w:before="0" w:after="0"/>
              <w:ind w:hanging="260" w:start="359" w:end="100"/>
              <w:jc w:val="center"/>
              <w:textAlignment w:val="bottom"/>
              <w:rPr>
                <w:rFonts w:ascii="한컴산뜻돋움" w:hAnsi="한컴산뜻돋움" w:eastAsia="함초롬돋움"/>
                <w:b/>
                <w:i w:val="false"/>
                <w:i w:val="false"/>
                <w:outline w:val="false"/>
                <w:emboss w:val="false"/>
                <w:imprint w:val="false"/>
                <w:color w:val="333399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한컴산뜻돋움" w:hAnsi="한컴산뜻돋움" w:eastAsia="함초롬돋움"/>
                <w:b/>
                <w:i w:val="false"/>
                <w:outline w:val="false"/>
                <w:emboss w:val="false"/>
                <w:imprint w:val="false"/>
                <w:color w:val="333399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【 지방공무원법 제</w:t>
            </w:r>
            <w:r>
              <w:rPr>
                <w:rFonts w:eastAsia="함초롬돋움" w:ascii="한컴산뜻돋움" w:hAnsi="한컴산뜻돋움"/>
                <w:b/>
                <w:i w:val="false"/>
                <w:outline w:val="false"/>
                <w:emboss w:val="false"/>
                <w:imprint w:val="false"/>
                <w:color w:val="333399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31</w:t>
            </w:r>
            <w:r>
              <w:rPr>
                <w:rFonts w:ascii="한컴산뜻돋움" w:hAnsi="한컴산뜻돋움" w:eastAsia="함초롬돋움"/>
                <w:b/>
                <w:i w:val="false"/>
                <w:outline w:val="false"/>
                <w:emboss w:val="false"/>
                <w:imprint w:val="false"/>
                <w:color w:val="333399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조</w:t>
            </w:r>
            <w:r>
              <w:rPr>
                <w:rFonts w:eastAsia="함초롬돋움" w:ascii="한컴산뜻돋움" w:hAnsi="한컴산뜻돋움"/>
                <w:b/>
                <w:i w:val="false"/>
                <w:outline w:val="false"/>
                <w:emboss w:val="false"/>
                <w:imprint w:val="false"/>
                <w:color w:val="333399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한컴산뜻돋움" w:hAnsi="한컴산뜻돋움" w:eastAsia="함초롬돋움"/>
                <w:b/>
                <w:i w:val="false"/>
                <w:outline w:val="false"/>
                <w:emboss w:val="false"/>
                <w:imprint w:val="false"/>
                <w:color w:val="333399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결격사유</w:t>
            </w:r>
            <w:r>
              <w:rPr>
                <w:rFonts w:eastAsia="함초롬돋움" w:ascii="한컴산뜻돋움" w:hAnsi="한컴산뜻돋움"/>
                <w:b/>
                <w:i w:val="false"/>
                <w:outline w:val="false"/>
                <w:emboss w:val="false"/>
                <w:imprint w:val="false"/>
                <w:color w:val="333399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한컴산뜻돋움" w:hAnsi="한컴산뜻돋움" w:eastAsia="함초롬돋움"/>
                <w:b/>
                <w:i w:val="false"/>
                <w:outline w:val="false"/>
                <w:emboss w:val="false"/>
                <w:imprint w:val="false"/>
                <w:color w:val="333399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】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260" w:start="359" w:end="100"/>
              <w:jc w:val="both"/>
              <w:textAlignment w:val="bottom"/>
              <w:rPr>
                <w:rFonts w:ascii="한컴바탕" w:hAnsi="한컴바탕" w:eastAsia="한컴산뜻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한컴산뜻돋움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한컴바탕" w:hAnsi="한컴바탕" w:eastAsia="한컴산뜻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피성년후견인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260" w:start="359" w:end="100"/>
              <w:jc w:val="both"/>
              <w:textAlignment w:val="bottom"/>
              <w:rPr>
                <w:rFonts w:ascii="한컴바탕" w:hAnsi="한컴바탕" w:eastAsia="한컴산뜻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한컴산뜻돋움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한컴바탕" w:hAnsi="한컴바탕" w:eastAsia="한컴산뜻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파산선고를 받고 복권되지 아니한 사람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06" w:start="406" w:end="100"/>
              <w:jc w:val="both"/>
              <w:textAlignment w:val="bottom"/>
              <w:rPr>
                <w:rFonts w:ascii="한컴바탕" w:hAnsi="한컴바탕" w:eastAsia="한컴산뜻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한컴산뜻돋움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한컴바탕" w:hAnsi="한컴바탕" w:eastAsia="한컴산뜻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금고 이상의 형을 선고받고 그 집행이 끝나거나 집행을 받지 아니하기로 확정된 후 </w:t>
            </w:r>
            <w:r>
              <w:rPr>
                <w:rFonts w:eastAsia="한컴산뜻돋움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5</w:t>
            </w:r>
            <w:r>
              <w:rPr>
                <w:rFonts w:ascii="한컴바탕" w:hAnsi="한컴바탕" w:eastAsia="한컴산뜻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년이 지나지 아니한 사람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260" w:start="359" w:end="100"/>
              <w:jc w:val="both"/>
              <w:textAlignment w:val="bottom"/>
              <w:rPr>
                <w:rFonts w:ascii="한컴바탕" w:hAnsi="한컴바탕" w:eastAsia="한컴산뜻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한컴산뜻돋움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한컴바탕" w:hAnsi="한컴바탕" w:eastAsia="한컴산뜻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금고 이상의 형을 선고받고 그 집행유예 기간이 끝난 날부터 </w:t>
            </w:r>
            <w:r>
              <w:rPr>
                <w:rFonts w:eastAsia="한컴산뜻돋움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</w:t>
            </w:r>
            <w:r>
              <w:rPr>
                <w:rFonts w:ascii="한컴바탕" w:hAnsi="한컴바탕" w:eastAsia="한컴산뜻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년이 지나지 아니한 사람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260" w:start="359" w:end="100"/>
              <w:jc w:val="both"/>
              <w:textAlignment w:val="bottom"/>
              <w:rPr>
                <w:rFonts w:ascii="한컴바탕" w:hAnsi="한컴바탕" w:eastAsia="한컴산뜻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한컴산뜻돋움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5. </w:t>
            </w:r>
            <w:r>
              <w:rPr>
                <w:rFonts w:ascii="한컴바탕" w:hAnsi="한컴바탕" w:eastAsia="한컴산뜻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금고 이상의 형의 선고유예를 선고받고 그 선고유예 기간 중에 있는 사람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260" w:start="359" w:end="100"/>
              <w:jc w:val="both"/>
              <w:textAlignment w:val="bottom"/>
              <w:rPr>
                <w:rFonts w:ascii="한컴바탕" w:hAnsi="한컴바탕" w:eastAsia="한컴산뜻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한컴산뜻돋움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6. </w:t>
            </w:r>
            <w:r>
              <w:rPr>
                <w:rFonts w:ascii="한컴바탕" w:hAnsi="한컴바탕" w:eastAsia="한컴산뜻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법원의 판결 또는 다른 법률에 따라 자격이 상실되거나 정지된 사람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644" w:start="744" w:end="100"/>
              <w:jc w:val="both"/>
              <w:textAlignment w:val="bottom"/>
              <w:rPr>
                <w:rFonts w:ascii="한컴바탕" w:hAnsi="한컴바탕" w:eastAsia="한컴산뜻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한컴산뜻돋움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6</w:t>
            </w:r>
            <w:r>
              <w:rPr>
                <w:rFonts w:ascii="한컴바탕" w:hAnsi="한컴바탕" w:eastAsia="한컴산뜻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의</w:t>
            </w:r>
            <w:r>
              <w:rPr>
                <w:rFonts w:eastAsia="한컴산뜻돋움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한컴바탕" w:hAnsi="한컴바탕" w:eastAsia="한컴산뜻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</w:t>
            </w:r>
            <w:r>
              <w:rPr>
                <w:rFonts w:ascii="한컴바탕" w:hAnsi="한컴바탕" w:eastAsia="한컴산뜻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무원으로 재직기간 중 직무와 관련하여 「형법」 제</w:t>
            </w:r>
            <w:r>
              <w:rPr>
                <w:rFonts w:eastAsia="한컴산뜻돋움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355</w:t>
            </w:r>
            <w:r>
              <w:rPr>
                <w:rFonts w:ascii="한컴바탕" w:hAnsi="한컴바탕" w:eastAsia="한컴산뜻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조및 제</w:t>
            </w:r>
            <w:r>
              <w:rPr>
                <w:rFonts w:eastAsia="한컴산뜻돋움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356</w:t>
            </w:r>
            <w:r>
              <w:rPr>
                <w:rFonts w:ascii="한컴바탕" w:hAnsi="한컴바탕" w:eastAsia="한컴산뜻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조에 규정된 죄를 범한 사람으로서 </w:t>
            </w:r>
            <w:r>
              <w:rPr>
                <w:rFonts w:eastAsia="한컴산뜻돋움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300</w:t>
            </w:r>
            <w:r>
              <w:rPr>
                <w:rFonts w:ascii="한컴바탕" w:hAnsi="한컴바탕" w:eastAsia="한컴산뜻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만원 이상의 벌금형을 선고받고 그 형이 확정된 후 </w:t>
            </w:r>
            <w:r>
              <w:rPr>
                <w:rFonts w:eastAsia="한컴산뜻돋움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</w:t>
            </w:r>
            <w:r>
              <w:rPr>
                <w:rFonts w:ascii="한컴바탕" w:hAnsi="한컴바탕" w:eastAsia="한컴산뜻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년이 지나지 아니한 사람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650" w:start="749" w:end="100"/>
              <w:jc w:val="both"/>
              <w:textAlignment w:val="bottom"/>
              <w:rPr>
                <w:rFonts w:ascii="한컴바탕" w:hAnsi="한컴바탕" w:eastAsia="한컴산뜻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한컴산뜻돋움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6</w:t>
            </w:r>
            <w:r>
              <w:rPr>
                <w:rFonts w:ascii="한컴바탕" w:hAnsi="한컴바탕" w:eastAsia="한컴산뜻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의</w:t>
            </w:r>
            <w:r>
              <w:rPr>
                <w:rFonts w:eastAsia="한컴산뜻돋움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한컴바탕" w:hAnsi="한컴바탕" w:eastAsia="한컴산뜻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다음 각 목의 어느 하나에 해당하는 죄를 범한 사람으로서 </w:t>
            </w:r>
            <w:r>
              <w:rPr>
                <w:rFonts w:eastAsia="한컴산뜻돋움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100</w:t>
            </w:r>
            <w:r>
              <w:rPr>
                <w:rFonts w:ascii="한컴바탕" w:hAnsi="한컴바탕" w:eastAsia="한컴산뜻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만원 이상의 벌금형을 선고받고 그 형이 확정된 후 </w:t>
            </w:r>
            <w:r>
              <w:rPr>
                <w:rFonts w:eastAsia="한컴산뜻돋움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</w:t>
            </w:r>
            <w:r>
              <w:rPr>
                <w:rFonts w:ascii="한컴바탕" w:hAnsi="한컴바탕" w:eastAsia="한컴산뜻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년이 지나지 아니한 사람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260" w:start="359" w:end="100"/>
              <w:jc w:val="both"/>
              <w:textAlignment w:val="bottom"/>
              <w:rPr>
                <w:rFonts w:ascii="한컴바탕" w:hAnsi="한컴바탕" w:eastAsia="한컴산뜻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한컴산뜻돋움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한컴바탕" w:hAnsi="한컴바탕" w:eastAsia="한컴산뜻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가</w:t>
            </w:r>
            <w:r>
              <w:rPr>
                <w:rFonts w:eastAsia="한컴산뜻돋움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한컴바탕" w:hAnsi="한컴바탕" w:eastAsia="한컴산뜻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「성폭력범죄의 처벌 등에 관한 특례법」 제</w:t>
            </w:r>
            <w:r>
              <w:rPr>
                <w:rFonts w:eastAsia="한컴산뜻돋움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</w:t>
            </w:r>
            <w:r>
              <w:rPr>
                <w:rFonts w:ascii="한컴바탕" w:hAnsi="한컴바탕" w:eastAsia="한컴산뜻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조에 따른 성폭력범죄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260" w:start="359" w:end="100"/>
              <w:jc w:val="both"/>
              <w:textAlignment w:val="bottom"/>
              <w:rPr>
                <w:rFonts w:ascii="한컴바탕" w:hAnsi="한컴바탕" w:eastAsia="한컴산뜻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한컴산뜻돋움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한컴바탕" w:hAnsi="한컴바탕" w:eastAsia="한컴산뜻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나</w:t>
            </w:r>
            <w:r>
              <w:rPr>
                <w:rFonts w:eastAsia="한컴산뜻돋움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  <w:r>
              <w:rPr>
                <w:rFonts w:eastAsia="한컴산뜻돋움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한컴바탕" w:hAnsi="한컴바탕" w:eastAsia="한컴산뜻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「정보통신망 이용촉진 및 정보보호 등에 관한 법률」 제</w:t>
            </w:r>
            <w:r>
              <w:rPr>
                <w:rFonts w:eastAsia="한컴산뜻돋움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74</w:t>
            </w:r>
            <w:r>
              <w:rPr>
                <w:rFonts w:ascii="한컴바탕" w:hAnsi="한컴바탕" w:eastAsia="한컴산뜻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조제</w:t>
            </w:r>
            <w:r>
              <w:rPr>
                <w:rFonts w:eastAsia="한컴산뜻돋움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한컴바탕" w:hAnsi="한컴바탕" w:eastAsia="한컴산뜻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항제</w:t>
            </w:r>
            <w:r>
              <w:rPr>
                <w:rFonts w:eastAsia="한컴산뜻돋움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</w:t>
            </w:r>
            <w:r>
              <w:rPr>
                <w:rFonts w:ascii="한컴바탕" w:hAnsi="한컴바탕" w:eastAsia="한컴산뜻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호 및 제</w:t>
            </w:r>
            <w:r>
              <w:rPr>
                <w:rFonts w:eastAsia="한컴산뜻돋움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</w:t>
            </w:r>
            <w:r>
              <w:rPr>
                <w:rFonts w:ascii="한컴바탕" w:hAnsi="한컴바탕" w:eastAsia="한컴산뜻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호에 규정된 죄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260" w:start="359" w:end="100"/>
              <w:jc w:val="both"/>
              <w:textAlignment w:val="bottom"/>
              <w:rPr>
                <w:rFonts w:ascii="한컴바탕" w:hAnsi="한컴바탕" w:eastAsia="한컴산뜻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한컴산뜻돋움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한컴바탕" w:hAnsi="한컴바탕" w:eastAsia="한컴산뜻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다</w:t>
            </w:r>
            <w:r>
              <w:rPr>
                <w:rFonts w:eastAsia="한컴산뜻돋움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한컴바탕" w:hAnsi="한컴바탕" w:eastAsia="한컴산뜻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「스토킹범죄의 처벌 등에 관한 법률」 제</w:t>
            </w:r>
            <w:r>
              <w:rPr>
                <w:rFonts w:eastAsia="한컴산뜻돋움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</w:t>
            </w:r>
            <w:r>
              <w:rPr>
                <w:rFonts w:ascii="한컴바탕" w:hAnsi="한컴바탕" w:eastAsia="한컴산뜻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조제</w:t>
            </w:r>
            <w:r>
              <w:rPr>
                <w:rFonts w:eastAsia="한컴산뜻돋움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</w:t>
            </w:r>
            <w:r>
              <w:rPr>
                <w:rFonts w:ascii="한컴바탕" w:hAnsi="한컴바탕" w:eastAsia="한컴산뜻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호에 따른 스토킹범죄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639" w:start="739" w:end="100"/>
              <w:jc w:val="both"/>
              <w:textAlignment w:val="bottom"/>
              <w:rPr>
                <w:rFonts w:ascii="한컴바탕" w:hAnsi="한컴바탕" w:eastAsia="한컴산뜻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한컴산뜻돋움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6</w:t>
            </w:r>
            <w:r>
              <w:rPr>
                <w:rFonts w:ascii="한컴바탕" w:hAnsi="한컴바탕" w:eastAsia="한컴산뜻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의</w:t>
            </w:r>
            <w:r>
              <w:rPr>
                <w:rFonts w:eastAsia="한컴산뜻돋움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한컴바탕" w:hAnsi="한컴바탕" w:eastAsia="한컴산뜻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미성년자에 대한 다음 각 목의 어느 하나에 해당하는 죄를 저질러 파면ㆍ해임되거나 형 또는 치료감호를 </w:t>
            </w:r>
            <w:r>
              <w:rPr>
                <w:rFonts w:ascii="한컴바탕" w:hAnsi="한컴바탕" w:eastAsia="한컴산뜻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선고받아 그 형 또는 치료감호가 확정된 사람</w:t>
            </w:r>
            <w:r>
              <w:rPr>
                <w:rFonts w:eastAsia="한컴산뜻돋움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한컴바탕" w:hAnsi="한컴바탕" w:eastAsia="한컴산뜻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집행유예를 선고받은 후 그 집행유예기간이 경과한 사람을 포함한다</w:t>
            </w:r>
            <w:r>
              <w:rPr>
                <w:rFonts w:eastAsia="한컴산뜻돋움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260" w:start="359" w:end="100"/>
              <w:jc w:val="both"/>
              <w:textAlignment w:val="bottom"/>
              <w:rPr>
                <w:rFonts w:ascii="한컴바탕" w:hAnsi="한컴바탕" w:eastAsia="한컴산뜻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한컴산뜻돋움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한컴바탕" w:hAnsi="한컴바탕" w:eastAsia="한컴산뜻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가</w:t>
            </w:r>
            <w:r>
              <w:rPr>
                <w:rFonts w:eastAsia="한컴산뜻돋움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한컴바탕" w:hAnsi="한컴바탕" w:eastAsia="한컴산뜻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「성폭력범죄의 처벌 등에 관한 특례법」 제</w:t>
            </w:r>
            <w:r>
              <w:rPr>
                <w:rFonts w:eastAsia="한컴산뜻돋움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</w:t>
            </w:r>
            <w:r>
              <w:rPr>
                <w:rFonts w:ascii="한컴바탕" w:hAnsi="한컴바탕" w:eastAsia="한컴산뜻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조에 따른 성폭력범죄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260" w:start="359" w:end="100"/>
              <w:jc w:val="both"/>
              <w:textAlignment w:val="bottom"/>
              <w:rPr>
                <w:rFonts w:ascii="한컴바탕" w:hAnsi="한컴바탕" w:eastAsia="한컴산뜻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한컴산뜻돋움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한컴바탕" w:hAnsi="한컴바탕" w:eastAsia="한컴산뜻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나</w:t>
            </w:r>
            <w:r>
              <w:rPr>
                <w:rFonts w:eastAsia="한컴산뜻돋움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한컴바탕" w:hAnsi="한컴바탕" w:eastAsia="한컴산뜻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「아동ㆍ청소년의 성보호에 관한 법률」 제</w:t>
            </w:r>
            <w:r>
              <w:rPr>
                <w:rFonts w:eastAsia="한컴산뜻돋움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</w:t>
            </w:r>
            <w:r>
              <w:rPr>
                <w:rFonts w:ascii="한컴바탕" w:hAnsi="한컴바탕" w:eastAsia="한컴산뜻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조제</w:t>
            </w:r>
            <w:r>
              <w:rPr>
                <w:rFonts w:eastAsia="한컴산뜻돋움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</w:t>
            </w:r>
            <w:r>
              <w:rPr>
                <w:rFonts w:ascii="한컴바탕" w:hAnsi="한컴바탕" w:eastAsia="한컴산뜻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호에 따른 아동ㆍ청소년대상 성범죄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260" w:start="359" w:end="100"/>
              <w:jc w:val="both"/>
              <w:textAlignment w:val="bottom"/>
              <w:rPr>
                <w:rFonts w:ascii="한컴바탕" w:hAnsi="한컴바탕" w:eastAsia="한컴산뜻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한컴산뜻돋움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7. </w:t>
            </w:r>
            <w:r>
              <w:rPr>
                <w:rFonts w:ascii="한컴바탕" w:hAnsi="한컴바탕" w:eastAsia="한컴산뜻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징계로 파면처분을 받은 날부터 </w:t>
            </w:r>
            <w:r>
              <w:rPr>
                <w:rFonts w:eastAsia="한컴산뜻돋움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5</w:t>
            </w:r>
            <w:r>
              <w:rPr>
                <w:rFonts w:ascii="한컴바탕" w:hAnsi="한컴바탕" w:eastAsia="한컴산뜻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년이 지나지 아니한 사람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260" w:start="359" w:end="100"/>
              <w:jc w:val="both"/>
              <w:textAlignment w:val="bottom"/>
              <w:rPr>
                <w:rFonts w:ascii="한컴바탕" w:hAnsi="한컴바탕" w:eastAsia="한컴산뜻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한컴산뜻돋움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8. </w:t>
            </w:r>
            <w:r>
              <w:rPr>
                <w:rFonts w:ascii="한컴바탕" w:hAnsi="한컴바탕" w:eastAsia="한컴산뜻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징계로 해임처분을 받은 날부터 </w:t>
            </w:r>
            <w:r>
              <w:rPr>
                <w:rFonts w:eastAsia="한컴산뜻돋움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</w:t>
            </w:r>
            <w:r>
              <w:rPr>
                <w:rFonts w:ascii="한컴바탕" w:hAnsi="한컴바탕" w:eastAsia="한컴산뜻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년이 지나지 아니한 사람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260" w:start="359" w:end="100"/>
              <w:jc w:val="both"/>
              <w:textAlignment w:val="bottom"/>
              <w:rPr>
                <w:rFonts w:ascii="한컴바탕" w:hAnsi="한컴바탕" w:eastAsia="한컴산뜻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한컴산뜻돋움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10" w:start="110" w:end="100"/>
              <w:jc w:val="center"/>
              <w:textAlignment w:val="bottom"/>
              <w:rPr>
                <w:rFonts w:ascii="한컴산뜻돋움" w:hAnsi="한컴산뜻돋움" w:eastAsia="함초롬돋움"/>
                <w:b/>
                <w:i w:val="false"/>
                <w:i w:val="false"/>
                <w:outline w:val="false"/>
                <w:emboss w:val="false"/>
                <w:imprint w:val="false"/>
                <w:color w:val="333399"/>
                <w:spacing w:val="-42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한컴산뜻돋움" w:hAnsi="한컴산뜻돋움" w:eastAsia="함초롬돋움"/>
                <w:b/>
                <w:i w:val="false"/>
                <w:outline w:val="false"/>
                <w:emboss w:val="false"/>
                <w:imprint w:val="false"/>
                <w:color w:val="333399"/>
                <w:spacing w:val="-42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【 부패방지 및 국민권익위원회의 설치와 운영에 관한 법률 제</w:t>
            </w:r>
            <w:r>
              <w:rPr>
                <w:rFonts w:eastAsia="함초롬돋움" w:ascii="한컴산뜻돋움" w:hAnsi="한컴산뜻돋움"/>
                <w:b/>
                <w:i w:val="false"/>
                <w:outline w:val="false"/>
                <w:emboss w:val="false"/>
                <w:imprint w:val="false"/>
                <w:color w:val="333399"/>
                <w:spacing w:val="-42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82</w:t>
            </w:r>
            <w:r>
              <w:rPr>
                <w:rFonts w:ascii="한컴산뜻돋움" w:hAnsi="한컴산뜻돋움" w:eastAsia="함초롬돋움"/>
                <w:b/>
                <w:i w:val="false"/>
                <w:outline w:val="false"/>
                <w:emboss w:val="false"/>
                <w:imprint w:val="false"/>
                <w:color w:val="333399"/>
                <w:spacing w:val="-42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조</w:t>
            </w:r>
            <w:r>
              <w:rPr>
                <w:rFonts w:eastAsia="함초롬돋움" w:ascii="한컴산뜻돋움" w:hAnsi="한컴산뜻돋움"/>
                <w:b/>
                <w:i w:val="false"/>
                <w:outline w:val="false"/>
                <w:emboss w:val="false"/>
                <w:imprint w:val="false"/>
                <w:color w:val="333399"/>
                <w:spacing w:val="-42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한컴산뜻돋움" w:hAnsi="한컴산뜻돋움" w:eastAsia="함초롬돋움"/>
                <w:b/>
                <w:i w:val="false"/>
                <w:outline w:val="false"/>
                <w:emboss w:val="false"/>
                <w:imprint w:val="false"/>
                <w:color w:val="333399"/>
                <w:spacing w:val="-42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비위면직자 등의 취업제한</w:t>
            </w:r>
            <w:r>
              <w:rPr>
                <w:rFonts w:eastAsia="함초롬돋움" w:ascii="한컴산뜻돋움" w:hAnsi="한컴산뜻돋움"/>
                <w:b/>
                <w:i w:val="false"/>
                <w:outline w:val="false"/>
                <w:emboss w:val="false"/>
                <w:imprint w:val="false"/>
                <w:color w:val="333399"/>
                <w:spacing w:val="-42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한컴산뜻돋움" w:hAnsi="한컴산뜻돋움" w:eastAsia="함초롬돋움"/>
                <w:b/>
                <w:i w:val="false"/>
                <w:outline w:val="false"/>
                <w:emboss w:val="false"/>
                <w:imprint w:val="false"/>
                <w:color w:val="333399"/>
                <w:spacing w:val="-42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】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260" w:start="359" w:end="100"/>
              <w:jc w:val="both"/>
              <w:textAlignment w:val="bottom"/>
              <w:rPr>
                <w:rFonts w:ascii="한컴바탕" w:hAnsi="한컴바탕" w:eastAsia="한컴산뜻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한컴산뜻돋움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① </w:t>
            </w:r>
            <w:r>
              <w:rPr>
                <w:rFonts w:ascii="한컴바탕" w:hAnsi="한컴바탕" w:eastAsia="한컴산뜻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비위면직자 등은 다음 각 호의 어느 하나에 해당하는 사람을 말한다</w:t>
            </w:r>
            <w:r>
              <w:rPr>
                <w:rFonts w:eastAsia="한컴산뜻돋움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. 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260" w:start="359" w:end="100"/>
              <w:jc w:val="both"/>
              <w:textAlignment w:val="bottom"/>
              <w:rPr>
                <w:rFonts w:ascii="한컴바탕" w:hAnsi="한컴바탕" w:eastAsia="한컴산뜻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한컴산뜻돋움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한컴바탕" w:hAnsi="한컴바탕" w:eastAsia="한컴산뜻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공직자가 재직 중 직무와 관련된 부패행위로 당연퇴직</w:t>
            </w:r>
            <w:r>
              <w:rPr>
                <w:rFonts w:eastAsia="한컴산뜻돋움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컴바탕" w:hAnsi="한컴바탕" w:eastAsia="한컴산뜻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파면 또는 해임된 자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260" w:start="359" w:end="100"/>
              <w:jc w:val="both"/>
              <w:textAlignment w:val="bottom"/>
              <w:rPr>
                <w:rFonts w:ascii="한컴바탕" w:hAnsi="한컴바탕" w:eastAsia="한컴산뜻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컴산뜻돋움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한컴바탕" w:hAnsi="한컴바탕" w:eastAsia="한컴산뜻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  <w:t xml:space="preserve">공직자였던 사람으로서 재직 중 직무와 관련된 부패행위로 벌금 </w:t>
            </w:r>
            <w:r>
              <w:rPr>
                <w:rFonts w:eastAsia="한컴산뜻돋움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  <w:t>300</w:t>
            </w:r>
            <w:r>
              <w:rPr>
                <w:rFonts w:ascii="한컴바탕" w:hAnsi="한컴바탕" w:eastAsia="한컴산뜻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  <w:t>만원 이상의 형의 선고를 받은 사람</w:t>
            </w:r>
            <w:r>
              <w:rPr>
                <w:rFonts w:eastAsia="한컴산뜻돋움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  <w:t>(</w:t>
            </w:r>
            <w:r>
              <w:rPr>
                <w:rFonts w:ascii="한컴바탕" w:hAnsi="한컴바탕" w:eastAsia="한컴산뜻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  <w:t>해당 형의 집행유예 선고를 받고 그 유예기간이 경과된 사람을 포함한다</w:t>
            </w:r>
            <w:r>
              <w:rPr>
                <w:rFonts w:eastAsia="한컴산뜻돋움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pBdr/>
              <w:bidi w:val="0"/>
              <w:spacing w:lineRule="auto" w:line="367" w:before="0" w:after="0"/>
              <w:ind w:hanging="260" w:start="359" w:end="100"/>
              <w:jc w:val="both"/>
              <w:textAlignment w:val="bottom"/>
              <w:rPr>
                <w:rFonts w:ascii="한컴바탕" w:hAnsi="한컴바탕" w:eastAsia="한컴산뜻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컴산뜻돋움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</w:tc>
      </w:tr>
    </w:tbl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</w:r>
    </w:p>
    <w:tbl>
      <w:tblPr>
        <w:tblW w:w="9639" w:type="dxa"/>
        <w:jc w:val="start"/>
        <w:tblInd w:w="-28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20"/>
        <w:gridCol w:w="122"/>
        <w:gridCol w:w="8797"/>
      </w:tblGrid>
      <w:tr>
        <w:trPr>
          <w:trHeight w:val="553" w:hRule="exact"/>
        </w:trPr>
        <w:tc>
          <w:tcPr>
            <w:tcW w:w="720" w:type="dxa"/>
            <w:vMerge w:val="restart"/>
            <w:tcBorders>
              <w:top w:val="single" w:sz="22" w:space="0" w:color="364878"/>
              <w:start w:val="single" w:sz="22" w:space="0" w:color="364878"/>
              <w:bottom w:val="single" w:sz="22" w:space="0" w:color="364878"/>
              <w:end w:val="single" w:sz="22" w:space="0" w:color="364878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  <w:t>3</w:t>
            </w:r>
          </w:p>
        </w:tc>
        <w:tc>
          <w:tcPr>
            <w:tcW w:w="122" w:type="dxa"/>
            <w:vMerge w:val="restart"/>
            <w:tcBorders>
              <w:start w:val="single" w:sz="22" w:space="0" w:color="364878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8797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  <w:t>가산 및 우대조건</w:t>
            </w:r>
          </w:p>
        </w:tc>
      </w:tr>
      <w:tr>
        <w:trPr>
          <w:trHeight w:val="66" w:hRule="exact"/>
        </w:trPr>
        <w:tc>
          <w:tcPr>
            <w:tcW w:w="720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22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8797" w:type="dxa"/>
            <w:tcBorders/>
            <w:shd w:fill="000000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88" w:before="113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가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.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공통적용 가산점</w:t>
      </w:r>
    </w:p>
    <w:tbl>
      <w:tblPr>
        <w:tblW w:w="963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196"/>
        <w:gridCol w:w="1443"/>
      </w:tblGrid>
      <w:tr>
        <w:trPr>
          <w:trHeight w:val="385" w:hRule="exact"/>
        </w:trPr>
        <w:tc>
          <w:tcPr>
            <w:tcW w:w="8196" w:type="dxa"/>
            <w:tcBorders>
              <w:top w:val="single" w:sz="9" w:space="0" w:color="000000"/>
              <w:start w:val="single" w:sz="9" w:space="0" w:color="000000"/>
              <w:bottom w:val="single" w:sz="11" w:space="0" w:color="40404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40404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40404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취업지원대상자</w:t>
            </w:r>
          </w:p>
        </w:tc>
        <w:tc>
          <w:tcPr>
            <w:tcW w:w="1443" w:type="dxa"/>
            <w:tcBorders>
              <w:top w:val="single" w:sz="9" w:space="0" w:color="000000"/>
              <w:start w:val="single" w:sz="2" w:space="0" w:color="000000"/>
              <w:bottom w:val="single" w:sz="11" w:space="0" w:color="40404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40404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40404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비  고</w:t>
            </w:r>
          </w:p>
        </w:tc>
      </w:tr>
      <w:tr>
        <w:trPr>
          <w:trHeight w:val="2233" w:hRule="exact"/>
        </w:trPr>
        <w:tc>
          <w:tcPr>
            <w:tcW w:w="8196" w:type="dxa"/>
            <w:tcBorders>
              <w:top w:val="single" w:sz="11" w:space="0" w:color="40404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260" w:start="26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404040"/>
                <w:spacing w:val="-1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404040"/>
                <w:spacing w:val="-1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•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404040"/>
                <w:spacing w:val="-1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「국가유공자 등 예우 및 지원에 관한 법률」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404040"/>
                <w:spacing w:val="-1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29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404040"/>
                <w:spacing w:val="-1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조에 해당하는 사람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260" w:start="26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404040"/>
                <w:spacing w:val="-1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404040"/>
                <w:spacing w:val="-1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•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404040"/>
                <w:spacing w:val="-1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「독립유공자예우에 관한 법률」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404040"/>
                <w:spacing w:val="-1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16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404040"/>
                <w:spacing w:val="-1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조에 해당하는 사람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260" w:start="26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404040"/>
                <w:spacing w:val="-1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404040"/>
                <w:spacing w:val="-1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•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404040"/>
                <w:spacing w:val="-1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「보훈보상대상자 지원에 관한 법률」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404040"/>
                <w:spacing w:val="-1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33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404040"/>
                <w:spacing w:val="-1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조에 해당하는 사람 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260" w:start="26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404040"/>
                <w:spacing w:val="-1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404040"/>
                <w:spacing w:val="-1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•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404040"/>
                <w:spacing w:val="-1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「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404040"/>
                <w:spacing w:val="-10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고엽제후유의증 등 환자지원 및 단체설립에 관한 법률」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404040"/>
                <w:spacing w:val="-10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7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404040"/>
                <w:spacing w:val="-10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404040"/>
                <w:spacing w:val="-10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9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404040"/>
                <w:spacing w:val="-10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에 해당하는 사람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260" w:start="26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404040"/>
                <w:spacing w:val="-1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404040"/>
                <w:spacing w:val="-1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•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404040"/>
                <w:spacing w:val="-1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「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404040"/>
                <w:spacing w:val="-8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404040"/>
                <w:spacing w:val="-8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ㆍ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404040"/>
                <w:spacing w:val="-8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18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404040"/>
                <w:spacing w:val="-8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민주유공자예우 및 단체설립에 관한 법률」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404040"/>
                <w:spacing w:val="-8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20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404040"/>
                <w:spacing w:val="-8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조에 해당하는 사람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260" w:start="26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404040"/>
                <w:spacing w:val="-1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404040"/>
                <w:spacing w:val="-1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•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404040"/>
                <w:spacing w:val="-1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「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404040"/>
                <w:spacing w:val="-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특수임무유공자 예우 및 단체설립에 관한 법률」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404040"/>
                <w:spacing w:val="-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19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404040"/>
                <w:spacing w:val="-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 에해당하는 사람</w:t>
            </w:r>
          </w:p>
        </w:tc>
        <w:tc>
          <w:tcPr>
            <w:tcW w:w="1443" w:type="dxa"/>
            <w:tcBorders>
              <w:top w:val="single" w:sz="11" w:space="0" w:color="40404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404040"/>
                <w:spacing w:val="-1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404040"/>
                <w:spacing w:val="-1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보훈처에서 발급한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404040"/>
                <w:spacing w:val="-1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404040"/>
                <w:spacing w:val="-1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증명서 제출</w:t>
            </w:r>
          </w:p>
        </w:tc>
      </w:tr>
    </w:tbl>
    <w:p>
      <w:pPr>
        <w:pStyle w:val="HWP0"/>
        <w:keepNext w:val="false"/>
        <w:pBdr/>
        <w:bidi w:val="0"/>
        <w:spacing w:lineRule="auto" w:line="288" w:before="113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나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.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가산점 합산방법 및 유의사항</w:t>
      </w:r>
    </w:p>
    <w:p>
      <w:pPr>
        <w:pStyle w:val="HWP910"/>
        <w:keepNext w:val="false"/>
        <w:pBdr/>
        <w:bidi w:val="0"/>
        <w:spacing w:lineRule="auto" w:line="338" w:before="0" w:after="0"/>
        <w:ind w:hanging="777" w:start="777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채용분야별 선발예정 인원이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3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명 이하이므로 본 채용에서는 가점 미적용</w:t>
      </w:r>
    </w:p>
    <w:p>
      <w:pPr>
        <w:pStyle w:val="HWP910"/>
        <w:keepNext w:val="false"/>
        <w:pBdr/>
        <w:bidi w:val="0"/>
        <w:spacing w:lineRule="auto" w:line="338" w:before="0" w:after="0"/>
        <w:ind w:hanging="777" w:start="777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다만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면접심사 동점자 발생 시 취업지원대상자 우선 합격</w:t>
      </w:r>
    </w:p>
    <w:p>
      <w:pPr>
        <w:pStyle w:val="HWP910"/>
        <w:keepNext w:val="false"/>
        <w:pBdr/>
        <w:bidi w:val="0"/>
        <w:spacing w:lineRule="auto" w:line="338" w:before="0" w:after="0"/>
        <w:ind w:hanging="777" w:start="777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○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전형단계별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60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점 이상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득점한 사람에 한하여 가산점 적용</w:t>
      </w:r>
    </w:p>
    <w:p>
      <w:pPr>
        <w:pStyle w:val="HWP910"/>
        <w:keepNext w:val="false"/>
        <w:pBdr/>
        <w:bidi w:val="0"/>
        <w:spacing w:lineRule="auto" w:line="338" w:before="0" w:after="0"/>
        <w:ind w:hanging="544" w:start="544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가산점을 받고자 하는 자는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반드시 응시원서에 해당내용을 작성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하여야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하며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관련기관에서 발급한 증빙서류를 제출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해야 함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910"/>
        <w:keepNext w:val="false"/>
        <w:pBdr/>
        <w:bidi w:val="0"/>
        <w:spacing w:lineRule="auto" w:line="338" w:before="0" w:after="0"/>
        <w:ind w:hanging="777" w:start="777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-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sz w:val="26"/>
          <w:u w:val="none"/>
          <w:vertAlign w:val="baseline"/>
          <w:em w:val="none"/>
        </w:rPr>
        <w:t>증빙서류를 제출하지 않을 경우 가산점 적용하지 않음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sz w:val="26"/>
          <w:u w:val="none"/>
          <w:vertAlign w:val="baseline"/>
          <w:em w:val="none"/>
        </w:rPr>
        <w:t>증빙 관련 카드 등 불인정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910"/>
        <w:keepNext w:val="false"/>
        <w:pBdr/>
        <w:bidi w:val="0"/>
        <w:spacing w:lineRule="auto" w:line="338" w:before="0" w:after="0"/>
        <w:ind w:hanging="777" w:start="777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-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오기재 및 미기재로 발생하는 불이익은 응시자 본인의 책임임</w:t>
      </w:r>
    </w:p>
    <w:p>
      <w:pPr>
        <w:pStyle w:val="HWP910"/>
        <w:keepNext w:val="false"/>
        <w:pBdr/>
        <w:bidi w:val="0"/>
        <w:spacing w:lineRule="auto" w:line="338" w:before="0" w:after="0"/>
        <w:ind w:hanging="777" w:start="777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-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증명서에 가산점 비율 명시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채용공고일을 기준으로 적용</w:t>
      </w:r>
    </w:p>
    <w:p>
      <w:pPr>
        <w:pStyle w:val="HWP910"/>
        <w:keepNext w:val="false"/>
        <w:pBdr/>
        <w:bidi w:val="0"/>
        <w:spacing w:lineRule="auto" w:line="338" w:before="0" w:after="0"/>
        <w:ind w:hanging="561" w:start="561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취업지원대상자로 가산점을 받아 합격하는 인원은 채용예정인원의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30%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를 초과할 수 없음</w:t>
      </w:r>
    </w:p>
    <w:p>
      <w:pPr>
        <w:pStyle w:val="HWP0"/>
        <w:keepNext w:val="false"/>
        <w:pBdr/>
        <w:bidi w:val="0"/>
        <w:spacing w:lineRule="auto" w:line="33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※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취업지원대상자 여부 및 가점비율 문의처</w:t>
      </w:r>
    </w:p>
    <w:p>
      <w:pPr>
        <w:pStyle w:val="HWP0"/>
        <w:keepNext w:val="false"/>
        <w:pBdr/>
        <w:bidi w:val="0"/>
        <w:spacing w:lineRule="auto" w:line="350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-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국가보훈처 및 지방보훈청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보훈상담센터 ☎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1577-0606)</w:t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다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.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우대사항</w:t>
      </w:r>
    </w:p>
    <w:tbl>
      <w:tblPr>
        <w:tblW w:w="963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62"/>
        <w:gridCol w:w="821"/>
        <w:gridCol w:w="7256"/>
      </w:tblGrid>
      <w:tr>
        <w:trPr>
          <w:trHeight w:val="429" w:hRule="exact"/>
        </w:trPr>
        <w:tc>
          <w:tcPr>
            <w:tcW w:w="1562" w:type="dxa"/>
            <w:tcBorders>
              <w:top w:val="single" w:sz="9" w:space="0" w:color="000000"/>
              <w:start w:val="single" w:sz="9" w:space="0" w:color="000000"/>
              <w:bottom w:val="single" w:sz="11" w:space="0" w:color="40404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  종</w:t>
            </w:r>
          </w:p>
        </w:tc>
        <w:tc>
          <w:tcPr>
            <w:tcW w:w="821" w:type="dxa"/>
            <w:tcBorders>
              <w:top w:val="single" w:sz="9" w:space="0" w:color="000000"/>
              <w:start w:val="single" w:sz="2" w:space="0" w:color="000000"/>
              <w:bottom w:val="single" w:sz="11" w:space="0" w:color="40404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 급</w:t>
            </w:r>
          </w:p>
        </w:tc>
        <w:tc>
          <w:tcPr>
            <w:tcW w:w="7256" w:type="dxa"/>
            <w:tcBorders>
              <w:top w:val="single" w:sz="9" w:space="0" w:color="000000"/>
              <w:start w:val="single" w:sz="2" w:space="0" w:color="000000"/>
              <w:bottom w:val="single" w:sz="11" w:space="0" w:color="40404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우   대   사   항</w:t>
            </w:r>
          </w:p>
        </w:tc>
      </w:tr>
      <w:tr>
        <w:trPr>
          <w:trHeight w:val="2305" w:hRule="exact"/>
        </w:trPr>
        <w:tc>
          <w:tcPr>
            <w:tcW w:w="1562" w:type="dxa"/>
            <w:tcBorders>
              <w:top w:val="single" w:sz="11" w:space="0" w:color="40404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행정원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정원 외 직원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821" w:type="dxa"/>
            <w:tcBorders>
              <w:top w:val="single" w:sz="11" w:space="0" w:color="40404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240" w:start="24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나급</w:t>
            </w:r>
          </w:p>
        </w:tc>
        <w:tc>
          <w:tcPr>
            <w:tcW w:w="7256" w:type="dxa"/>
            <w:tcBorders>
              <w:top w:val="single" w:sz="11" w:space="0" w:color="40404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361"/>
              <w:keepNext w:val="false"/>
              <w:pBdr/>
              <w:bidi w:val="0"/>
              <w:spacing w:lineRule="auto" w:line="264" w:before="0" w:after="0"/>
              <w:ind w:hanging="1282" w:start="128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채용분야 관련 자격증 소지자</w:t>
            </w:r>
          </w:p>
          <w:tbl>
            <w:tblPr>
              <w:tblW w:w="7256" w:type="dxa"/>
              <w:jc w:val="start"/>
              <w:tblInd w:w="-3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7256"/>
            </w:tblGrid>
            <w:tr>
              <w:trPr>
                <w:trHeight w:val="1280" w:hRule="exact"/>
                <w:cantSplit w:val="true"/>
              </w:trPr>
              <w:tc>
                <w:tcPr>
                  <w:tcW w:w="7256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80"/>
                    <w:ind w:hanging="129" w:start="129" w:end="0"/>
                    <w:jc w:val="start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·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워드프로세서 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1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급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·2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급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컴퓨터활용능력 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1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급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·2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급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사무자동화산업기사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정보처리기사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정보처리산업기사 등 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IT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관련 자격증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80"/>
                    <w:ind w:hanging="0" w:start="0" w:end="0"/>
                    <w:jc w:val="start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·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전산회계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세무 등 회계 관련 자격증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80"/>
                    <w:ind w:hanging="0" w:start="0" w:end="0"/>
                    <w:jc w:val="start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·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실용글쓰기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, KBS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한국어능력시험 등 문서작성 능력 관련 자격증</w:t>
                  </w:r>
                </w:p>
              </w:tc>
            </w:tr>
          </w:tbl>
          <w:p>
            <w:pPr>
              <w:pStyle w:val="HWP361"/>
              <w:keepNext w:val="false"/>
              <w:pBdr/>
              <w:bidi w:val="0"/>
              <w:spacing w:lineRule="auto" w:line="264" w:before="0" w:after="0"/>
              <w:ind w:hanging="1282" w:start="128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정부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지자체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공공기관 및 연구기관에서 채용분야 관련 실무경력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이상인 자</w:t>
            </w:r>
          </w:p>
        </w:tc>
      </w:tr>
    </w:tbl>
    <w:p>
      <w:pPr>
        <w:pStyle w:val="HWP910"/>
        <w:keepNext w:val="false"/>
        <w:pBdr/>
        <w:bidi w:val="0"/>
        <w:spacing w:lineRule="auto" w:line="338" w:before="232" w:after="0"/>
        <w:ind w:hanging="777" w:start="777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우대 가점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 xml:space="preserve">1)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자격증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>1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>개 이상 소지자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>(10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>점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), 2)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실무경력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>1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년 이상인 자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>(10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>점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910"/>
        <w:keepNext w:val="false"/>
        <w:pBdr/>
        <w:bidi w:val="0"/>
        <w:spacing w:lineRule="auto" w:line="338" w:before="0" w:after="0"/>
        <w:ind w:hanging="777" w:start="777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6"/>
          <w:sz w:val="26"/>
          <w:u w:val="none"/>
          <w:vertAlign w:val="baseline"/>
          <w:em w:val="none"/>
        </w:rPr>
        <w:t>우대사항은 서류전형 단계에서만 적용되며 공고일 기준으로 요건을 충족한 경우에만 인정</w:t>
      </w:r>
    </w:p>
    <w:p>
      <w:pPr>
        <w:pStyle w:val="HWP910"/>
        <w:keepNext w:val="false"/>
        <w:pBdr/>
        <w:bidi w:val="0"/>
        <w:spacing w:lineRule="auto" w:line="338" w:before="0" w:after="0"/>
        <w:ind w:hanging="777" w:start="777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경력증명서는 공고일 기준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6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개월 이내 발급 건만 인정</w:t>
      </w:r>
    </w:p>
    <w:p>
      <w:pPr>
        <w:pStyle w:val="HWP910"/>
        <w:keepNext w:val="false"/>
        <w:pBdr/>
        <w:bidi w:val="0"/>
        <w:spacing w:lineRule="auto" w:line="338" w:before="0" w:after="0"/>
        <w:ind w:hanging="598" w:start="598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경력증명서상 근무기간과 담당업무가 명시되어 있어야 하며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건강보험 또는 고용보험에서 확인되어야 함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불명확할 경우 불인정 될 수 있음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.)</w:t>
      </w:r>
    </w:p>
    <w:tbl>
      <w:tblPr>
        <w:tblW w:w="9639" w:type="dxa"/>
        <w:jc w:val="start"/>
        <w:tblInd w:w="-28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20"/>
        <w:gridCol w:w="122"/>
        <w:gridCol w:w="8797"/>
      </w:tblGrid>
      <w:tr>
        <w:trPr>
          <w:trHeight w:val="553" w:hRule="exact"/>
        </w:trPr>
        <w:tc>
          <w:tcPr>
            <w:tcW w:w="720" w:type="dxa"/>
            <w:vMerge w:val="restart"/>
            <w:tcBorders>
              <w:top w:val="single" w:sz="22" w:space="0" w:color="364878"/>
              <w:start w:val="single" w:sz="22" w:space="0" w:color="364878"/>
              <w:bottom w:val="single" w:sz="22" w:space="0" w:color="364878"/>
              <w:end w:val="single" w:sz="22" w:space="0" w:color="364878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  <w:t>4</w:t>
            </w:r>
          </w:p>
        </w:tc>
        <w:tc>
          <w:tcPr>
            <w:tcW w:w="122" w:type="dxa"/>
            <w:vMerge w:val="restart"/>
            <w:tcBorders>
              <w:start w:val="single" w:sz="22" w:space="0" w:color="364878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8797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  <w:t>보수 및 근로조건</w:t>
            </w:r>
          </w:p>
        </w:tc>
      </w:tr>
      <w:tr>
        <w:trPr>
          <w:trHeight w:val="66" w:hRule="exact"/>
        </w:trPr>
        <w:tc>
          <w:tcPr>
            <w:tcW w:w="720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22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8797" w:type="dxa"/>
            <w:tcBorders/>
            <w:shd w:fill="000000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910"/>
        <w:keepNext w:val="false"/>
        <w:pBdr/>
        <w:bidi w:val="0"/>
        <w:spacing w:lineRule="auto" w:line="309" w:before="164" w:after="0"/>
        <w:ind w:hanging="777" w:start="777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○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고용형태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기간제근로자</w:t>
      </w:r>
    </w:p>
    <w:tbl>
      <w:tblPr>
        <w:tblW w:w="9639" w:type="dxa"/>
        <w:jc w:val="start"/>
        <w:tblInd w:w="-4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trHeight w:val="1248" w:hRule="exact"/>
          <w:cantSplit w:val="true"/>
        </w:trPr>
        <w:tc>
          <w:tcPr>
            <w:tcW w:w="9639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20" w:start="32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❶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 기간제근로자는 「기간제법」 에 따라 기간의 정함이 있는 근로자를 채용하는 것으로 정규직 또는 공무직 전환 대상이 아님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40" w:start="34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❷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이 시험에 의하여 채용되는 근로자는 근로계약기간의 만료로 고용관계가 소멸하며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공무직 또는 정규직 전환 등의 신분보장을 하지 않음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</w:tc>
      </w:tr>
    </w:tbl>
    <w:p>
      <w:pPr>
        <w:pStyle w:val="HWP910"/>
        <w:keepNext w:val="false"/>
        <w:pBdr/>
        <w:bidi w:val="0"/>
        <w:spacing w:lineRule="auto" w:line="350" w:before="261" w:after="0"/>
        <w:ind w:hanging="777" w:start="777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○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근 무 지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경남 김해시 주촌면 골든루트로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80-16 </w:t>
      </w:r>
    </w:p>
    <w:p>
      <w:pPr>
        <w:pStyle w:val="HWP910"/>
        <w:keepNext w:val="false"/>
        <w:pBdr/>
        <w:bidi w:val="0"/>
        <w:spacing w:lineRule="auto" w:line="350" w:before="0" w:after="0"/>
        <w:ind w:hanging="777" w:start="777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         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김해중소기업비즈니스센터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2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층 김해연구원</w:t>
      </w:r>
    </w:p>
    <w:p>
      <w:pPr>
        <w:pStyle w:val="HWP910"/>
        <w:keepNext w:val="false"/>
        <w:pBdr/>
        <w:bidi w:val="0"/>
        <w:spacing w:lineRule="auto" w:line="350" w:before="0" w:after="0"/>
        <w:ind w:hanging="777" w:start="777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○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근무시간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주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5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일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주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40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시간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), 1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일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8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시간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(09:00~18:00)</w:t>
      </w:r>
    </w:p>
    <w:p>
      <w:pPr>
        <w:pStyle w:val="HWP910"/>
        <w:keepNext w:val="false"/>
        <w:pBdr/>
        <w:bidi w:val="0"/>
        <w:spacing w:lineRule="auto" w:line="350" w:before="0" w:after="0"/>
        <w:ind w:hanging="777" w:start="777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○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급여수준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연구원 내부 규정에 따름</w:t>
      </w:r>
    </w:p>
    <w:p>
      <w:pPr>
        <w:pStyle w:val="HWP910"/>
        <w:keepNext w:val="false"/>
        <w:pBdr/>
        <w:bidi w:val="0"/>
        <w:spacing w:lineRule="auto" w:line="338" w:before="0" w:after="0"/>
        <w:ind w:hanging="777" w:start="777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○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기    타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근무상한 연령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(60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세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910"/>
        <w:keepNext w:val="false"/>
        <w:pBdr/>
        <w:bidi w:val="0"/>
        <w:spacing w:lineRule="auto" w:line="338" w:before="0" w:after="0"/>
        <w:ind w:hanging="777" w:start="777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r>
    </w:p>
    <w:tbl>
      <w:tblPr>
        <w:tblW w:w="9639" w:type="dxa"/>
        <w:jc w:val="start"/>
        <w:tblInd w:w="-28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15"/>
        <w:gridCol w:w="122"/>
        <w:gridCol w:w="8802"/>
      </w:tblGrid>
      <w:tr>
        <w:trPr>
          <w:trHeight w:val="553" w:hRule="exact"/>
        </w:trPr>
        <w:tc>
          <w:tcPr>
            <w:tcW w:w="715" w:type="dxa"/>
            <w:vMerge w:val="restart"/>
            <w:tcBorders>
              <w:top w:val="single" w:sz="22" w:space="0" w:color="364878"/>
              <w:start w:val="single" w:sz="22" w:space="0" w:color="364878"/>
              <w:bottom w:val="single" w:sz="22" w:space="0" w:color="364878"/>
              <w:end w:val="single" w:sz="22" w:space="0" w:color="364878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  <w:t>5</w:t>
            </w:r>
          </w:p>
        </w:tc>
        <w:tc>
          <w:tcPr>
            <w:tcW w:w="122" w:type="dxa"/>
            <w:vMerge w:val="restart"/>
            <w:tcBorders>
              <w:start w:val="single" w:sz="22" w:space="0" w:color="364878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8802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  <w:t>전형 절차 및 심사 기준</w:t>
            </w:r>
          </w:p>
        </w:tc>
      </w:tr>
      <w:tr>
        <w:trPr>
          <w:trHeight w:val="66" w:hRule="exact"/>
        </w:trPr>
        <w:tc>
          <w:tcPr>
            <w:tcW w:w="71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22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8802" w:type="dxa"/>
            <w:tcBorders/>
            <w:shd w:fill="000000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910"/>
        <w:keepNext w:val="false"/>
        <w:pBdr/>
        <w:bidi w:val="0"/>
        <w:spacing w:lineRule="auto" w:line="309" w:before="164" w:after="0"/>
        <w:ind w:hanging="777" w:start="777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가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.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전형별 평가방법</w:t>
      </w:r>
    </w:p>
    <w:tbl>
      <w:tblPr>
        <w:tblW w:w="9639" w:type="dxa"/>
        <w:jc w:val="start"/>
        <w:tblInd w:w="-14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43"/>
        <w:gridCol w:w="7367"/>
        <w:gridCol w:w="1029"/>
      </w:tblGrid>
      <w:tr>
        <w:trPr>
          <w:trHeight w:val="389" w:hRule="exact"/>
        </w:trPr>
        <w:tc>
          <w:tcPr>
            <w:tcW w:w="1243" w:type="dxa"/>
            <w:tcBorders>
              <w:top w:val="single" w:sz="11" w:space="0" w:color="000000"/>
              <w:start w:val="single" w:sz="11" w:space="0" w:color="000000"/>
              <w:bottom w:val="single" w:sz="11" w:space="0" w:color="40404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361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구 분</w:t>
            </w:r>
          </w:p>
        </w:tc>
        <w:tc>
          <w:tcPr>
            <w:tcW w:w="7367" w:type="dxa"/>
            <w:tcBorders>
              <w:top w:val="single" w:sz="11" w:space="0" w:color="000000"/>
              <w:start w:val="single" w:sz="2" w:space="0" w:color="000000"/>
              <w:bottom w:val="single" w:sz="11" w:space="0" w:color="40404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36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내     용</w:t>
            </w:r>
          </w:p>
        </w:tc>
        <w:tc>
          <w:tcPr>
            <w:tcW w:w="1029" w:type="dxa"/>
            <w:tcBorders>
              <w:top w:val="single" w:sz="11" w:space="0" w:color="000000"/>
              <w:start w:val="single" w:sz="2" w:space="0" w:color="000000"/>
              <w:bottom w:val="single" w:sz="11" w:space="0" w:color="404040"/>
              <w:end w:val="single" w:sz="11" w:space="0" w:color="000000"/>
            </w:tcBorders>
            <w:shd w:fill="F2F2F2" w:val="clear"/>
            <w:vAlign w:val="center"/>
          </w:tcPr>
          <w:p>
            <w:pPr>
              <w:pStyle w:val="HWP36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비 고</w:t>
            </w:r>
          </w:p>
        </w:tc>
      </w:tr>
      <w:tr>
        <w:trPr>
          <w:trHeight w:val="2496" w:hRule="exact"/>
        </w:trPr>
        <w:tc>
          <w:tcPr>
            <w:tcW w:w="1243" w:type="dxa"/>
            <w:tcBorders>
              <w:top w:val="single" w:sz="11" w:space="0" w:color="404040"/>
              <w:start w:val="single" w:sz="11" w:space="0" w:color="000000"/>
              <w:bottom w:val="single" w:sz="2" w:space="0" w:color="40404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361"/>
              <w:keepNext w:val="tru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차</w:t>
            </w:r>
          </w:p>
          <w:p>
            <w:pPr>
              <w:pStyle w:val="HWP361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서류심사</w:t>
            </w:r>
          </w:p>
        </w:tc>
        <w:tc>
          <w:tcPr>
            <w:tcW w:w="7367" w:type="dxa"/>
            <w:tcBorders>
              <w:top w:val="single" w:sz="11" w:space="0" w:color="404040"/>
              <w:start w:val="single" w:sz="2" w:space="0" w:color="000000"/>
              <w:bottom w:val="single" w:sz="2" w:space="0" w:color="40404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3201"/>
              <w:keepNext w:val="false"/>
              <w:pBdr/>
              <w:bidi w:val="0"/>
              <w:spacing w:lineRule="auto" w:line="285" w:before="0" w:after="0"/>
              <w:ind w:hanging="254" w:start="276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①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응시자격 요건 기준 적합 여부 심사 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,</w:t>
            </w:r>
          </w:p>
          <w:p>
            <w:pPr>
              <w:pStyle w:val="HWP3201"/>
              <w:keepNext w:val="false"/>
              <w:pBdr/>
              <w:bidi w:val="0"/>
              <w:spacing w:lineRule="auto" w:line="285" w:before="0" w:after="0"/>
              <w:ind w:hanging="254" w:start="276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②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제출서류를 평가요소에 따라 서류심사</w:t>
            </w:r>
          </w:p>
          <w:p>
            <w:pPr>
              <w:pStyle w:val="HWP3201"/>
              <w:keepNext w:val="false"/>
              <w:pBdr/>
              <w:bidi w:val="0"/>
              <w:spacing w:lineRule="auto" w:line="285" w:before="0" w:after="0"/>
              <w:ind w:hanging="254" w:start="276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•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평가요소</w:t>
            </w:r>
          </w:p>
          <w:p>
            <w:pPr>
              <w:pStyle w:val="HWP361"/>
              <w:keepNext w:val="false"/>
              <w:pBdr/>
              <w:bidi w:val="0"/>
              <w:spacing w:lineRule="auto" w:line="264" w:before="0" w:after="0"/>
              <w:ind w:hanging="310" w:start="31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지원분야 적합성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(30),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직무관련 경험 및 경력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(30),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가치관 및 태도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(20),</w:t>
            </w:r>
          </w:p>
          <w:p>
            <w:pPr>
              <w:pStyle w:val="HWP361"/>
              <w:keepNext w:val="false"/>
              <w:pBdr/>
              <w:bidi w:val="0"/>
              <w:spacing w:lineRule="auto" w:line="264" w:before="0" w:after="0"/>
              <w:ind w:hanging="639" w:start="63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채용분야 관련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자격증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(10), 2)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실무경력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(10)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우대 적용</w:t>
            </w:r>
          </w:p>
          <w:p>
            <w:pPr>
              <w:pStyle w:val="HWP361"/>
              <w:keepNext w:val="false"/>
              <w:pBdr/>
              <w:bidi w:val="0"/>
              <w:spacing w:lineRule="auto" w:line="285" w:before="0" w:after="0"/>
              <w:ind w:hanging="394" w:start="39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 ※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응시인원이 채용인원의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배수 이하일 경우 응시자격 등의 적격 여부만 평가</w:t>
            </w:r>
          </w:p>
          <w:p>
            <w:pPr>
              <w:pStyle w:val="HWP361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 ※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서류심사 결과는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차 및 면접심사 대상자 선발에만 반영</w:t>
            </w:r>
          </w:p>
          <w:p>
            <w:pPr>
              <w:pStyle w:val="HWP361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 ※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동점자 발생 시 동점자 포함 합격 처리</w:t>
            </w:r>
          </w:p>
        </w:tc>
        <w:tc>
          <w:tcPr>
            <w:tcW w:w="1029" w:type="dxa"/>
            <w:tcBorders>
              <w:top w:val="single" w:sz="11" w:space="0" w:color="404040"/>
              <w:start w:val="single" w:sz="2" w:space="0" w:color="000000"/>
              <w:bottom w:val="single" w:sz="2" w:space="0" w:color="40404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36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배수 선발</w:t>
            </w:r>
          </w:p>
        </w:tc>
      </w:tr>
      <w:tr>
        <w:trPr>
          <w:trHeight w:val="2480" w:hRule="exact"/>
        </w:trPr>
        <w:tc>
          <w:tcPr>
            <w:tcW w:w="1243" w:type="dxa"/>
            <w:tcBorders>
              <w:top w:val="single" w:sz="2" w:space="0" w:color="404040"/>
              <w:start w:val="single" w:sz="11" w:space="0" w:color="000000"/>
              <w:bottom w:val="single" w:sz="11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361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차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면접심사</w:t>
            </w:r>
          </w:p>
        </w:tc>
        <w:tc>
          <w:tcPr>
            <w:tcW w:w="7367" w:type="dxa"/>
            <w:tcBorders>
              <w:top w:val="single" w:sz="2" w:space="0" w:color="404040"/>
              <w:start w:val="single" w:sz="2" w:space="0" w:color="000000"/>
              <w:bottom w:val="single" w:sz="11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3201"/>
              <w:keepNext w:val="false"/>
              <w:pBdr/>
              <w:bidi w:val="0"/>
              <w:spacing w:lineRule="auto" w:line="285" w:before="0" w:after="0"/>
              <w:ind w:hanging="254" w:start="276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•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차 합격자 실시</w:t>
            </w:r>
          </w:p>
          <w:p>
            <w:pPr>
              <w:pStyle w:val="HWP3201"/>
              <w:keepNext w:val="false"/>
              <w:pBdr/>
              <w:bidi w:val="0"/>
              <w:spacing w:lineRule="auto" w:line="285" w:before="0" w:after="0"/>
              <w:ind w:hanging="254" w:start="276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•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심사방법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면접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직무중심 경험면접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3201"/>
              <w:keepNext w:val="false"/>
              <w:pBdr/>
              <w:bidi w:val="0"/>
              <w:spacing w:lineRule="auto" w:line="285" w:before="0" w:after="0"/>
              <w:ind w:hanging="254" w:start="276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•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평가요소</w:t>
            </w:r>
          </w:p>
          <w:p>
            <w:pPr>
              <w:pStyle w:val="HWP361"/>
              <w:keepNext w:val="false"/>
              <w:pBdr/>
              <w:bidi w:val="0"/>
              <w:spacing w:lineRule="auto" w:line="264" w:before="0" w:after="0"/>
              <w:ind w:hanging="316" w:start="316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①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지원동기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자질 및 발전가능성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연구원 및 김해시 이해도 등 연구원 적격성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(30),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②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직무 관련 전문 지식 보유 및 활용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(30), ③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조직목표 부합 및 태도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(20),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④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의사전달능력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(20)</w:t>
            </w:r>
          </w:p>
          <w:p>
            <w:pPr>
              <w:pStyle w:val="HWP3201"/>
              <w:keepNext w:val="false"/>
              <w:pBdr/>
              <w:bidi w:val="0"/>
              <w:spacing w:lineRule="auto" w:line="285" w:before="0" w:after="0"/>
              <w:ind w:hanging="254" w:start="276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•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동점자 처리</w:t>
            </w:r>
          </w:p>
          <w:p>
            <w:pPr>
              <w:pStyle w:val="HWP3201"/>
              <w:keepNext w:val="false"/>
              <w:pBdr/>
              <w:bidi w:val="0"/>
              <w:spacing w:lineRule="auto" w:line="285" w:before="0" w:after="0"/>
              <w:ind w:hanging="254" w:start="276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①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취업지원대상자 ② 면접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평가요소 순서 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029" w:type="dxa"/>
            <w:tcBorders>
              <w:top w:val="single" w:sz="2" w:space="0" w:color="404040"/>
              <w:start w:val="single" w:sz="2" w:space="0" w:color="000000"/>
              <w:bottom w:val="single" w:sz="11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응시 원서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기재증빙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원본제출</w:t>
            </w:r>
          </w:p>
        </w:tc>
      </w:tr>
    </w:tbl>
    <w:p>
      <w:pPr>
        <w:pStyle w:val="HWP0"/>
        <w:keepNext w:val="false"/>
        <w:pBdr/>
        <w:bidi w:val="0"/>
        <w:spacing w:lineRule="auto" w:line="319" w:before="187" w:after="0"/>
        <w:ind w:hanging="777" w:start="777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나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.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기타 심사기준</w:t>
      </w:r>
    </w:p>
    <w:p>
      <w:pPr>
        <w:pStyle w:val="HWP910"/>
        <w:keepNext w:val="false"/>
        <w:pBdr/>
        <w:bidi w:val="0"/>
        <w:spacing w:lineRule="auto" w:line="319" w:before="0" w:after="0"/>
        <w:ind w:hanging="544" w:start="544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전형별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100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점 만점으로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  <w:t xml:space="preserve">평균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  <w:t>60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  <w:t>점이상 고득점자 순 합격자 선정</w:t>
      </w:r>
    </w:p>
    <w:p>
      <w:pPr>
        <w:pStyle w:val="HWP910"/>
        <w:keepNext w:val="false"/>
        <w:pBdr/>
        <w:bidi w:val="0"/>
        <w:spacing w:lineRule="auto" w:line="319" w:before="0" w:after="0"/>
        <w:ind w:hanging="544" w:start="544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전형단계별 점수는 다음 전형단계에 영향을 미치지 않으며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합격자에 한하여 다음 전형단계 응시자격을 부여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전형별 심사 일시 및 장소 별도 통지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910"/>
        <w:keepNext w:val="false"/>
        <w:pBdr/>
        <w:bidi w:val="0"/>
        <w:spacing w:lineRule="auto" w:line="319" w:before="0" w:after="0"/>
        <w:ind w:hanging="544" w:start="544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심사위원 제척‧회피‧기피 사유 발생 시 해당 심사위원 점수 제외</w:t>
      </w:r>
    </w:p>
    <w:p>
      <w:pPr>
        <w:pStyle w:val="HWP910"/>
        <w:keepNext w:val="false"/>
        <w:pBdr/>
        <w:bidi w:val="0"/>
        <w:spacing w:lineRule="auto" w:line="319" w:before="0" w:after="0"/>
        <w:ind w:hanging="544" w:start="544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전형별 동점자 처리기준           ※ 소수점 둘째 자리까지 계산</w:t>
      </w:r>
    </w:p>
    <w:p>
      <w:pPr>
        <w:pStyle w:val="HWP910"/>
        <w:keepNext w:val="false"/>
        <w:pBdr/>
        <w:bidi w:val="0"/>
        <w:spacing w:lineRule="auto" w:line="319" w:before="0" w:after="0"/>
        <w:ind w:hanging="777" w:start="777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-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서류심사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동점자 전원 합격</w:t>
      </w:r>
    </w:p>
    <w:p>
      <w:pPr>
        <w:pStyle w:val="HWP910"/>
        <w:keepNext w:val="false"/>
        <w:pBdr/>
        <w:bidi w:val="0"/>
        <w:spacing w:lineRule="auto" w:line="319" w:before="0" w:after="0"/>
        <w:ind w:hanging="777" w:start="777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-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면접심사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① 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취업지원대상자 ② 면접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평가요소 순서 순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tbl>
      <w:tblPr>
        <w:tblW w:w="9639" w:type="dxa"/>
        <w:jc w:val="start"/>
        <w:tblInd w:w="-28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20"/>
        <w:gridCol w:w="122"/>
        <w:gridCol w:w="8797"/>
      </w:tblGrid>
      <w:tr>
        <w:trPr>
          <w:trHeight w:val="553" w:hRule="exact"/>
        </w:trPr>
        <w:tc>
          <w:tcPr>
            <w:tcW w:w="720" w:type="dxa"/>
            <w:vMerge w:val="restart"/>
            <w:tcBorders>
              <w:top w:val="single" w:sz="22" w:space="0" w:color="364878"/>
              <w:start w:val="single" w:sz="22" w:space="0" w:color="364878"/>
              <w:bottom w:val="single" w:sz="22" w:space="0" w:color="364878"/>
              <w:end w:val="single" w:sz="22" w:space="0" w:color="364878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  <w:t>6</w:t>
            </w:r>
          </w:p>
        </w:tc>
        <w:tc>
          <w:tcPr>
            <w:tcW w:w="122" w:type="dxa"/>
            <w:vMerge w:val="restart"/>
            <w:tcBorders>
              <w:start w:val="single" w:sz="22" w:space="0" w:color="364878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8797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  <w:t>접수방법 및 제출서류</w:t>
            </w:r>
          </w:p>
        </w:tc>
      </w:tr>
      <w:tr>
        <w:trPr>
          <w:trHeight w:val="66" w:hRule="exact"/>
        </w:trPr>
        <w:tc>
          <w:tcPr>
            <w:tcW w:w="720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22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8797" w:type="dxa"/>
            <w:tcBorders/>
            <w:shd w:fill="000000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50" w:before="261" w:after="0"/>
        <w:ind w:hanging="549" w:start="549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가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.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접수기간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: 2025. 10. 22.(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수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 ~ 2025. 10. 30.(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목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 18:00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까지</w:t>
      </w:r>
    </w:p>
    <w:p>
      <w:pPr>
        <w:pStyle w:val="HWP0"/>
        <w:keepNext w:val="false"/>
        <w:pBdr/>
        <w:bidi w:val="0"/>
        <w:spacing w:lineRule="auto" w:line="350" w:before="0" w:after="0"/>
        <w:ind w:hanging="549" w:start="549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나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.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접수 방법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>전자우편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>(e-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>메일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접수 –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FF"/>
          <w:spacing w:val="-1"/>
          <w:w w:val="100"/>
          <w:position w:val="0"/>
          <w:sz w:val="26"/>
          <w:sz w:val="26"/>
          <w:u w:val="single"/>
          <w:vertAlign w:val="baseline"/>
          <w:em w:val="none"/>
        </w:rPr>
        <w:t>mjw@ghri.re.kr</w:t>
      </w:r>
    </w:p>
    <w:p>
      <w:pPr>
        <w:pStyle w:val="HWP0"/>
        <w:keepNext w:val="false"/>
        <w:pBdr/>
        <w:tabs>
          <w:tab w:val="left" w:pos="0" w:leader="none"/>
        </w:tabs>
        <w:bidi w:val="0"/>
        <w:spacing w:lineRule="auto" w:line="350" w:before="0" w:after="0"/>
        <w:ind w:firstLine="6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-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전자우편 제목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직급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-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지원자 성명 순로 기재하여 제출</w:t>
      </w:r>
    </w:p>
    <w:p>
      <w:pPr>
        <w:pStyle w:val="HWP0"/>
        <w:keepNext w:val="false"/>
        <w:pBdr/>
        <w:tabs>
          <w:tab w:val="left" w:pos="0" w:leader="none"/>
        </w:tabs>
        <w:bidi w:val="0"/>
        <w:spacing w:lineRule="auto" w:line="350" w:before="0" w:after="0"/>
        <w:ind w:firstLine="6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-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제출서류 형식   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※ 총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2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개 파일로 제출</w:t>
      </w:r>
    </w:p>
    <w:p>
      <w:pPr>
        <w:pStyle w:val="HWP0"/>
        <w:keepNext w:val="false"/>
        <w:pBdr/>
        <w:tabs>
          <w:tab w:val="left" w:pos="0" w:leader="none"/>
        </w:tabs>
        <w:bidi w:val="0"/>
        <w:spacing w:lineRule="auto" w:line="350" w:before="0" w:after="0"/>
        <w:ind w:firstLine="6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1)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응시서류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1~3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번 한글파일로 일괄 제출</w:t>
      </w:r>
    </w:p>
    <w:p>
      <w:pPr>
        <w:pStyle w:val="HWP0"/>
        <w:keepNext w:val="false"/>
        <w:pBdr/>
        <w:tabs>
          <w:tab w:val="left" w:pos="0" w:leader="none"/>
        </w:tabs>
        <w:bidi w:val="0"/>
        <w:spacing w:lineRule="auto" w:line="350" w:before="0" w:after="0"/>
        <w:ind w:firstLine="6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-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파일명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직급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-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지원자 성명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.hwp</w:t>
      </w:r>
    </w:p>
    <w:p>
      <w:pPr>
        <w:pStyle w:val="HWP0"/>
        <w:keepNext w:val="false"/>
        <w:pBdr/>
        <w:tabs>
          <w:tab w:val="left" w:pos="0" w:leader="none"/>
        </w:tabs>
        <w:bidi w:val="0"/>
        <w:spacing w:lineRule="auto" w:line="350" w:before="0" w:after="0"/>
        <w:ind w:firstLine="6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2)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응시서류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>1~7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>번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>서명 완료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및 증빙서류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>1~5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번 일괄 스캔하여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>1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>개의 파일 제출</w:t>
      </w:r>
    </w:p>
    <w:p>
      <w:pPr>
        <w:pStyle w:val="HWP0"/>
        <w:keepNext w:val="false"/>
        <w:pBdr/>
        <w:tabs>
          <w:tab w:val="left" w:pos="0" w:leader="none"/>
        </w:tabs>
        <w:bidi w:val="0"/>
        <w:spacing w:lineRule="auto" w:line="350" w:before="0" w:after="0"/>
        <w:ind w:firstLine="6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-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파일명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직급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-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지원자 성명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.pdf</w:t>
      </w:r>
    </w:p>
    <w:p>
      <w:pPr>
        <w:pStyle w:val="HWP0"/>
        <w:keepNext w:val="false"/>
        <w:pBdr/>
        <w:tabs>
          <w:tab w:val="left" w:pos="0" w:leader="none"/>
        </w:tabs>
        <w:bidi w:val="0"/>
        <w:spacing w:lineRule="auto" w:line="350" w:before="0" w:after="0"/>
        <w:ind w:firstLine="6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※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  <w:t xml:space="preserve">파일명 형식 예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  <w:t xml:space="preserve">: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  <w:t>행정원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  <w:t>나급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  <w:t>)-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  <w:t>김연구</w:t>
      </w:r>
    </w:p>
    <w:p>
      <w:pPr>
        <w:pStyle w:val="HWP0"/>
        <w:keepNext w:val="false"/>
        <w:pBdr/>
        <w:bidi w:val="0"/>
        <w:spacing w:lineRule="auto" w:line="350" w:before="0" w:after="0"/>
        <w:ind w:hanging="549" w:start="549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다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.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제출서류 목록</w:t>
      </w:r>
    </w:p>
    <w:tbl>
      <w:tblPr>
        <w:tblW w:w="963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22"/>
        <w:gridCol w:w="3773"/>
        <w:gridCol w:w="5044"/>
      </w:tblGrid>
      <w:tr>
        <w:trPr>
          <w:trHeight w:val="456" w:hRule="exact"/>
        </w:trPr>
        <w:tc>
          <w:tcPr>
            <w:tcW w:w="822" w:type="dxa"/>
            <w:tcBorders>
              <w:top w:val="single" w:sz="9" w:space="0" w:color="000000"/>
              <w:start w:val="single" w:sz="9" w:space="0" w:color="000000"/>
              <w:bottom w:val="single" w:sz="11" w:space="0" w:color="808080"/>
              <w:end w:val="single" w:sz="2" w:space="0" w:color="80808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40404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40404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구 분</w:t>
            </w:r>
          </w:p>
        </w:tc>
        <w:tc>
          <w:tcPr>
            <w:tcW w:w="3773" w:type="dxa"/>
            <w:tcBorders>
              <w:top w:val="single" w:sz="9" w:space="0" w:color="000000"/>
              <w:start w:val="single" w:sz="2" w:space="0" w:color="808080"/>
              <w:bottom w:val="single" w:sz="11" w:space="0" w:color="808080"/>
              <w:end w:val="single" w:sz="2" w:space="0" w:color="80808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40404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40404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제출 서류</w:t>
            </w:r>
          </w:p>
        </w:tc>
        <w:tc>
          <w:tcPr>
            <w:tcW w:w="5044" w:type="dxa"/>
            <w:tcBorders>
              <w:top w:val="single" w:sz="9" w:space="0" w:color="000000"/>
              <w:start w:val="single" w:sz="2" w:space="0" w:color="808080"/>
              <w:bottom w:val="single" w:sz="11" w:space="0" w:color="80808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40404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40404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비  고</w:t>
            </w:r>
          </w:p>
        </w:tc>
      </w:tr>
      <w:tr>
        <w:trPr>
          <w:trHeight w:val="482" w:hRule="exact"/>
        </w:trPr>
        <w:tc>
          <w:tcPr>
            <w:tcW w:w="822" w:type="dxa"/>
            <w:vMerge w:val="restart"/>
            <w:tcBorders>
              <w:top w:val="single" w:sz="11" w:space="0" w:color="808080"/>
              <w:start w:val="single" w:sz="9" w:space="0" w:color="000000"/>
              <w:bottom w:val="single" w:sz="2" w:space="0" w:color="808080"/>
              <w:end w:val="single" w:sz="2" w:space="0" w:color="80808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372" w:start="432" w:end="6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응시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72" w:start="432" w:end="6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서류</w:t>
            </w:r>
          </w:p>
        </w:tc>
        <w:tc>
          <w:tcPr>
            <w:tcW w:w="3773" w:type="dxa"/>
            <w:tcBorders>
              <w:top w:val="single" w:sz="11" w:space="0" w:color="808080"/>
              <w:start w:val="single" w:sz="2" w:space="0" w:color="808080"/>
              <w:bottom w:val="single" w:sz="2" w:space="0" w:color="808080"/>
              <w:end w:val="single" w:sz="2" w:space="0" w:color="80808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400" w:start="48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입사지원서</w:t>
            </w:r>
          </w:p>
        </w:tc>
        <w:tc>
          <w:tcPr>
            <w:tcW w:w="5044" w:type="dxa"/>
            <w:tcBorders>
              <w:top w:val="single" w:sz="11" w:space="0" w:color="808080"/>
              <w:start w:val="single" w:sz="2" w:space="0" w:color="808080"/>
              <w:bottom w:val="single" w:sz="2" w:space="0" w:color="80808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400" w:start="48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본원 소정 양식</w:t>
            </w:r>
          </w:p>
        </w:tc>
      </w:tr>
      <w:tr>
        <w:trPr>
          <w:trHeight w:val="482" w:hRule="exact"/>
        </w:trPr>
        <w:tc>
          <w:tcPr>
            <w:tcW w:w="822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773" w:type="dxa"/>
            <w:tcBorders>
              <w:top w:val="single" w:sz="2" w:space="0" w:color="808080"/>
              <w:start w:val="single" w:sz="2" w:space="0" w:color="808080"/>
              <w:bottom w:val="single" w:sz="2" w:space="0" w:color="808080"/>
              <w:end w:val="single" w:sz="2" w:space="0" w:color="80808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400" w:start="48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자기소개서</w:t>
            </w:r>
          </w:p>
        </w:tc>
        <w:tc>
          <w:tcPr>
            <w:tcW w:w="5044" w:type="dxa"/>
            <w:tcBorders>
              <w:top w:val="single" w:sz="2" w:space="0" w:color="808080"/>
              <w:start w:val="single" w:sz="2" w:space="0" w:color="808080"/>
              <w:bottom w:val="single" w:sz="2" w:space="0" w:color="80808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400" w:start="48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본원 소정 양식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, A4 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매 이내</w:t>
            </w:r>
          </w:p>
        </w:tc>
      </w:tr>
      <w:tr>
        <w:trPr>
          <w:trHeight w:val="482" w:hRule="exact"/>
        </w:trPr>
        <w:tc>
          <w:tcPr>
            <w:tcW w:w="822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773" w:type="dxa"/>
            <w:tcBorders>
              <w:top w:val="single" w:sz="2" w:space="0" w:color="808080"/>
              <w:start w:val="single" w:sz="2" w:space="0" w:color="808080"/>
              <w:bottom w:val="single" w:sz="2" w:space="0" w:color="808080"/>
              <w:end w:val="single" w:sz="2" w:space="0" w:color="80808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400" w:start="48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행정원 우대 가점 환산표</w:t>
            </w:r>
          </w:p>
        </w:tc>
        <w:tc>
          <w:tcPr>
            <w:tcW w:w="5044" w:type="dxa"/>
            <w:tcBorders>
              <w:top w:val="single" w:sz="2" w:space="0" w:color="808080"/>
              <w:start w:val="single" w:sz="2" w:space="0" w:color="808080"/>
              <w:bottom w:val="single" w:sz="2" w:space="0" w:color="80808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400" w:start="48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본원 소정 양식</w:t>
            </w:r>
          </w:p>
        </w:tc>
      </w:tr>
      <w:tr>
        <w:trPr>
          <w:trHeight w:val="482" w:hRule="exact"/>
        </w:trPr>
        <w:tc>
          <w:tcPr>
            <w:tcW w:w="822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773" w:type="dxa"/>
            <w:tcBorders>
              <w:top w:val="single" w:sz="2" w:space="0" w:color="808080"/>
              <w:start w:val="single" w:sz="2" w:space="0" w:color="808080"/>
              <w:bottom w:val="single" w:sz="2" w:space="0" w:color="808080"/>
              <w:end w:val="single" w:sz="2" w:space="0" w:color="80808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400" w:start="48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개인정보 수집‧이용 동의서</w:t>
            </w:r>
          </w:p>
        </w:tc>
        <w:tc>
          <w:tcPr>
            <w:tcW w:w="5044" w:type="dxa"/>
            <w:tcBorders>
              <w:top w:val="single" w:sz="2" w:space="0" w:color="808080"/>
              <w:start w:val="single" w:sz="2" w:space="0" w:color="808080"/>
              <w:bottom w:val="single" w:sz="2" w:space="0" w:color="80808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400" w:start="48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본원 소정 양식</w:t>
            </w:r>
          </w:p>
        </w:tc>
      </w:tr>
      <w:tr>
        <w:trPr>
          <w:trHeight w:val="482" w:hRule="exact"/>
        </w:trPr>
        <w:tc>
          <w:tcPr>
            <w:tcW w:w="822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773" w:type="dxa"/>
            <w:tcBorders>
              <w:top w:val="single" w:sz="2" w:space="0" w:color="808080"/>
              <w:start w:val="single" w:sz="2" w:space="0" w:color="808080"/>
              <w:bottom w:val="single" w:sz="2" w:space="0" w:color="808080"/>
              <w:end w:val="single" w:sz="2" w:space="0" w:color="80808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400" w:start="48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5.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가족 채용 제한 여부 확인서</w:t>
            </w:r>
          </w:p>
        </w:tc>
        <w:tc>
          <w:tcPr>
            <w:tcW w:w="5044" w:type="dxa"/>
            <w:tcBorders>
              <w:top w:val="single" w:sz="2" w:space="0" w:color="808080"/>
              <w:start w:val="single" w:sz="2" w:space="0" w:color="808080"/>
              <w:bottom w:val="single" w:sz="2" w:space="0" w:color="80808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400" w:start="48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본원 소정 양식</w:t>
            </w:r>
          </w:p>
        </w:tc>
      </w:tr>
      <w:tr>
        <w:trPr>
          <w:trHeight w:val="482" w:hRule="exact"/>
        </w:trPr>
        <w:tc>
          <w:tcPr>
            <w:tcW w:w="822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773" w:type="dxa"/>
            <w:tcBorders>
              <w:top w:val="single" w:sz="2" w:space="0" w:color="808080"/>
              <w:start w:val="single" w:sz="2" w:space="0" w:color="808080"/>
              <w:bottom w:val="single" w:sz="2" w:space="0" w:color="808080"/>
              <w:end w:val="single" w:sz="2" w:space="0" w:color="80808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400" w:start="48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6.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자격요건 검증을 위한 동의서</w:t>
            </w:r>
          </w:p>
        </w:tc>
        <w:tc>
          <w:tcPr>
            <w:tcW w:w="5044" w:type="dxa"/>
            <w:tcBorders>
              <w:top w:val="single" w:sz="2" w:space="0" w:color="808080"/>
              <w:start w:val="single" w:sz="2" w:space="0" w:color="808080"/>
              <w:bottom w:val="single" w:sz="2" w:space="0" w:color="80808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400" w:start="48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본원 소정 양식</w:t>
            </w:r>
          </w:p>
        </w:tc>
      </w:tr>
      <w:tr>
        <w:trPr>
          <w:trHeight w:val="855" w:hRule="exact"/>
        </w:trPr>
        <w:tc>
          <w:tcPr>
            <w:tcW w:w="822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773" w:type="dxa"/>
            <w:tcBorders>
              <w:top w:val="single" w:sz="2" w:space="0" w:color="808080"/>
              <w:start w:val="single" w:sz="2" w:space="0" w:color="808080"/>
              <w:bottom w:val="single" w:sz="2" w:space="0" w:color="808080"/>
              <w:end w:val="single" w:sz="2" w:space="0" w:color="80808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400" w:start="48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7.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부패방지권익위법상 비위면직자등   취업제한 관련 체크리스트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확인서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5044" w:type="dxa"/>
            <w:tcBorders>
              <w:top w:val="single" w:sz="2" w:space="0" w:color="808080"/>
              <w:start w:val="single" w:sz="2" w:space="0" w:color="808080"/>
              <w:bottom w:val="single" w:sz="2" w:space="0" w:color="80808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400" w:start="48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본원 소정 양식</w:t>
            </w:r>
          </w:p>
        </w:tc>
      </w:tr>
      <w:tr>
        <w:trPr>
          <w:trHeight w:val="482" w:hRule="exact"/>
        </w:trPr>
        <w:tc>
          <w:tcPr>
            <w:tcW w:w="822" w:type="dxa"/>
            <w:vMerge w:val="restart"/>
            <w:tcBorders>
              <w:top w:val="single" w:sz="2" w:space="0" w:color="808080"/>
              <w:start w:val="single" w:sz="9" w:space="0" w:color="000000"/>
              <w:bottom w:val="single" w:sz="2" w:space="0" w:color="808080"/>
              <w:end w:val="single" w:sz="2" w:space="0" w:color="80808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372" w:start="432" w:end="6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증빙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72" w:start="432" w:end="6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서류</w:t>
            </w:r>
          </w:p>
        </w:tc>
        <w:tc>
          <w:tcPr>
            <w:tcW w:w="3773" w:type="dxa"/>
            <w:tcBorders>
              <w:top w:val="single" w:sz="2" w:space="0" w:color="808080"/>
              <w:start w:val="single" w:sz="2" w:space="0" w:color="808080"/>
              <w:bottom w:val="single" w:sz="2" w:space="0" w:color="808080"/>
              <w:end w:val="single" w:sz="2" w:space="0" w:color="80808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400" w:start="48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주민등록초본</w:t>
            </w:r>
          </w:p>
        </w:tc>
        <w:tc>
          <w:tcPr>
            <w:tcW w:w="5044" w:type="dxa"/>
            <w:tcBorders>
              <w:top w:val="single" w:sz="2" w:space="0" w:color="808080"/>
              <w:start w:val="single" w:sz="2" w:space="0" w:color="808080"/>
              <w:bottom w:val="single" w:sz="2" w:space="0" w:color="80808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400" w:start="48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남자의 경우 병역사항 표기 발급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주소 이력 불필요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855" w:hRule="exact"/>
        </w:trPr>
        <w:tc>
          <w:tcPr>
            <w:tcW w:w="822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773" w:type="dxa"/>
            <w:tcBorders>
              <w:top w:val="single" w:sz="2" w:space="0" w:color="808080"/>
              <w:start w:val="single" w:sz="2" w:space="0" w:color="808080"/>
              <w:bottom w:val="single" w:sz="2" w:space="0" w:color="808080"/>
              <w:end w:val="single" w:sz="2" w:space="0" w:color="80808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400" w:start="48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학위증명서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학사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석사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박사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5044" w:type="dxa"/>
            <w:tcBorders>
              <w:top w:val="single" w:sz="2" w:space="0" w:color="808080"/>
              <w:start w:val="single" w:sz="2" w:space="0" w:color="808080"/>
              <w:bottom w:val="single" w:sz="2" w:space="0" w:color="80808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400" w:start="48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소지한 학위 전부 제출 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400" w:start="48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예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석사학위소지자는 학사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석사 모두 제출</w:t>
            </w:r>
          </w:p>
        </w:tc>
      </w:tr>
      <w:tr>
        <w:trPr>
          <w:trHeight w:val="482" w:hRule="exact"/>
        </w:trPr>
        <w:tc>
          <w:tcPr>
            <w:tcW w:w="822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773" w:type="dxa"/>
            <w:tcBorders>
              <w:top w:val="single" w:sz="2" w:space="0" w:color="808080"/>
              <w:start w:val="single" w:sz="2" w:space="0" w:color="808080"/>
              <w:bottom w:val="single" w:sz="2" w:space="0" w:color="808080"/>
              <w:end w:val="single" w:sz="2" w:space="0" w:color="80808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400" w:start="48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경력증명서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5044" w:type="dxa"/>
            <w:tcBorders>
              <w:top w:val="single" w:sz="2" w:space="0" w:color="808080"/>
              <w:start w:val="single" w:sz="2" w:space="0" w:color="808080"/>
              <w:bottom w:val="single" w:sz="2" w:space="0" w:color="80808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400" w:start="48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경력증명서 미제출 시 경력 미인정</w:t>
            </w:r>
          </w:p>
        </w:tc>
      </w:tr>
      <w:tr>
        <w:trPr>
          <w:trHeight w:val="482" w:hRule="exact"/>
        </w:trPr>
        <w:tc>
          <w:tcPr>
            <w:tcW w:w="822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773" w:type="dxa"/>
            <w:tcBorders>
              <w:top w:val="single" w:sz="2" w:space="0" w:color="808080"/>
              <w:start w:val="single" w:sz="2" w:space="0" w:color="808080"/>
              <w:bottom w:val="single" w:sz="2" w:space="0" w:color="808080"/>
              <w:end w:val="single" w:sz="2" w:space="0" w:color="80808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400" w:start="48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건강보험자격득실확인서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5044" w:type="dxa"/>
            <w:tcBorders>
              <w:top w:val="single" w:sz="2" w:space="0" w:color="808080"/>
              <w:start w:val="single" w:sz="2" w:space="0" w:color="808080"/>
              <w:bottom w:val="single" w:sz="2" w:space="0" w:color="80808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400" w:start="48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직장가입자로 표기된 내역만 제출</w:t>
            </w:r>
          </w:p>
        </w:tc>
      </w:tr>
      <w:tr>
        <w:trPr>
          <w:trHeight w:val="855" w:hRule="exact"/>
        </w:trPr>
        <w:tc>
          <w:tcPr>
            <w:tcW w:w="822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773" w:type="dxa"/>
            <w:tcBorders>
              <w:top w:val="single" w:sz="2" w:space="0" w:color="808080"/>
              <w:start w:val="single" w:sz="2" w:space="0" w:color="808080"/>
              <w:bottom w:val="single" w:sz="2" w:space="0" w:color="808080"/>
              <w:end w:val="single" w:sz="2" w:space="0" w:color="80808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152" w:start="232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5.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취업지원대상 증명서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5044" w:type="dxa"/>
            <w:tcBorders>
              <w:top w:val="single" w:sz="2" w:space="0" w:color="808080"/>
              <w:start w:val="single" w:sz="2" w:space="0" w:color="808080"/>
              <w:bottom w:val="single" w:sz="2" w:space="0" w:color="80808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152" w:start="232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․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별도 가점은 발생하지 않으며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면접전형 동점자 처리를 위함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국가유공자법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4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항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1059" w:hRule="exact"/>
        </w:trPr>
        <w:tc>
          <w:tcPr>
            <w:tcW w:w="822" w:type="dxa"/>
            <w:tcBorders>
              <w:top w:val="single" w:sz="2" w:space="0" w:color="808080"/>
              <w:start w:val="single" w:sz="9" w:space="0" w:color="000000"/>
              <w:bottom w:val="single" w:sz="9" w:space="0" w:color="000000"/>
              <w:end w:val="single" w:sz="2" w:space="0" w:color="80808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72" w:start="432" w:end="6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면접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72" w:start="432" w:end="6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전형</w:t>
            </w:r>
          </w:p>
        </w:tc>
        <w:tc>
          <w:tcPr>
            <w:tcW w:w="3773" w:type="dxa"/>
            <w:tcBorders>
              <w:top w:val="single" w:sz="2" w:space="0" w:color="808080"/>
              <w:start w:val="single" w:sz="2" w:space="0" w:color="808080"/>
              <w:bottom w:val="single" w:sz="9" w:space="0" w:color="000000"/>
              <w:end w:val="single" w:sz="2" w:space="0" w:color="80808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152" w:start="232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신분증</w:t>
            </w:r>
          </w:p>
        </w:tc>
        <w:tc>
          <w:tcPr>
            <w:tcW w:w="5044" w:type="dxa"/>
            <w:tcBorders>
              <w:top w:val="single" w:sz="2" w:space="0" w:color="808080"/>
              <w:start w:val="single" w:sz="2" w:space="0" w:color="80808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152" w:start="232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․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본인 여부 확인을 위한 것으로 미지참시 응시 불가능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152" w:start="232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주민등록증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운전면허증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기간만료 전 여권 중 선택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152" w:start="232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신형 여권의 경우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'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여권정보증명서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'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필수 지참</w:t>
            </w:r>
          </w:p>
        </w:tc>
      </w:tr>
    </w:tbl>
    <w:p>
      <w:pPr>
        <w:pStyle w:val="HWP0"/>
        <w:keepNext w:val="false"/>
        <w:pBdr/>
        <w:bidi w:val="0"/>
        <w:spacing w:lineRule="auto" w:line="369" w:before="306" w:after="60"/>
        <w:ind w:hanging="528" w:start="528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 ※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none"/>
          <w:vertAlign w:val="baseline"/>
          <w:em w:val="none"/>
        </w:rPr>
        <w:t>응시원서 등 소정의 양식을 사용하지 않은 경우 및 필수 제출서류 누락 시 서류심사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에서 배제되고 별도 보완 통보하지 않습니다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562" w:start="562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라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.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채용분야 경력증명서 발급 시 유의사항</w:t>
      </w:r>
    </w:p>
    <w:p>
      <w:pPr>
        <w:pStyle w:val="HWP0"/>
        <w:keepNext w:val="false"/>
        <w:pBdr/>
        <w:bidi w:val="0"/>
        <w:spacing w:lineRule="auto" w:line="328" w:before="0" w:after="0"/>
        <w:ind w:hanging="562" w:start="562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6"/>
          <w:sz w:val="26"/>
          <w:u w:val="none"/>
          <w:vertAlign w:val="baseline"/>
          <w:em w:val="none"/>
        </w:rPr>
        <w:t>근무기간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6"/>
          <w:sz w:val="26"/>
          <w:u w:val="none"/>
          <w:vertAlign w:val="baseline"/>
          <w:em w:val="none"/>
        </w:rPr>
        <w:t>상근여부 또는 주 근무시간 포함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6"/>
          <w:sz w:val="26"/>
          <w:u w:val="none"/>
          <w:vertAlign w:val="baseline"/>
          <w:em w:val="none"/>
        </w:rPr>
        <w:t>직위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6"/>
          <w:sz w:val="26"/>
          <w:u w:val="none"/>
          <w:vertAlign w:val="baseline"/>
          <w:em w:val="none"/>
        </w:rPr>
        <w:t>직급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6"/>
          <w:sz w:val="26"/>
          <w:u w:val="none"/>
          <w:vertAlign w:val="baseline"/>
          <w:em w:val="none"/>
        </w:rPr>
        <w:t>담당업무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6"/>
          <w:sz w:val="26"/>
          <w:u w:val="none"/>
          <w:vertAlign w:val="baseline"/>
          <w:em w:val="none"/>
        </w:rPr>
        <w:t>징계여부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6"/>
          <w:sz w:val="26"/>
          <w:u w:val="none"/>
          <w:vertAlign w:val="baseline"/>
          <w:em w:val="none"/>
        </w:rPr>
        <w:t>예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6"/>
          <w:sz w:val="26"/>
          <w:u w:val="none"/>
          <w:vertAlign w:val="baseline"/>
          <w:em w:val="none"/>
        </w:rPr>
        <w:t>징계사항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6"/>
          <w:sz w:val="26"/>
          <w:u w:val="none"/>
          <w:vertAlign w:val="baseline"/>
          <w:em w:val="none"/>
        </w:rPr>
        <w:t>: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6"/>
          <w:sz w:val="26"/>
          <w:u w:val="none"/>
          <w:vertAlign w:val="baseline"/>
          <w:em w:val="none"/>
        </w:rPr>
        <w:t>해당없음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6"/>
          <w:sz w:val="26"/>
          <w:u w:val="none"/>
          <w:vertAlign w:val="baseline"/>
          <w:em w:val="none"/>
        </w:rPr>
        <w:t>등을 명시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6"/>
          <w:sz w:val="26"/>
          <w:u w:val="none"/>
          <w:vertAlign w:val="baseline"/>
          <w:em w:val="none"/>
        </w:rPr>
        <w:t>발행기관 직인 날인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0" w:after="0"/>
        <w:ind w:hanging="607" w:start="607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-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경력증명서에 주 근무시간 명시 안된 경우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주 근로시간이 명시된 계약서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첨부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계약자와 증명서 발급기관이 일치하는 경우에 인정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0" w:after="0"/>
        <w:ind w:hanging="562" w:start="562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증빙서류가 없거나 서류작성 미비로 판정이 불분명한 경력 및 실적 불인정</w:t>
      </w:r>
    </w:p>
    <w:p>
      <w:pPr>
        <w:pStyle w:val="HWP0"/>
        <w:keepNext w:val="false"/>
        <w:pBdr/>
        <w:bidi w:val="0"/>
        <w:spacing w:lineRule="auto" w:line="328" w:before="0" w:after="0"/>
        <w:ind w:hanging="562" w:start="562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10"/>
          <w:sz w:val="10"/>
          <w:u w:val="none"/>
          <w:vertAlign w:val="baseline"/>
          <w:em w:val="none"/>
        </w:rPr>
      </w:r>
    </w:p>
    <w:tbl>
      <w:tblPr>
        <w:tblW w:w="9639" w:type="dxa"/>
        <w:jc w:val="start"/>
        <w:tblInd w:w="-28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24"/>
        <w:gridCol w:w="123"/>
        <w:gridCol w:w="8792"/>
      </w:tblGrid>
      <w:tr>
        <w:trPr>
          <w:trHeight w:val="553" w:hRule="exact"/>
        </w:trPr>
        <w:tc>
          <w:tcPr>
            <w:tcW w:w="724" w:type="dxa"/>
            <w:vMerge w:val="restart"/>
            <w:tcBorders>
              <w:top w:val="single" w:sz="22" w:space="0" w:color="364878"/>
              <w:start w:val="single" w:sz="22" w:space="0" w:color="364878"/>
              <w:bottom w:val="single" w:sz="22" w:space="0" w:color="364878"/>
              <w:end w:val="single" w:sz="22" w:space="0" w:color="364878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  <w:t>7</w:t>
            </w:r>
          </w:p>
        </w:tc>
        <w:tc>
          <w:tcPr>
            <w:tcW w:w="123" w:type="dxa"/>
            <w:vMerge w:val="restart"/>
            <w:tcBorders>
              <w:start w:val="single" w:sz="22" w:space="0" w:color="364878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8792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  <w:t>채용일정</w:t>
            </w:r>
          </w:p>
        </w:tc>
      </w:tr>
      <w:tr>
        <w:trPr>
          <w:trHeight w:val="66" w:hRule="exact"/>
        </w:trPr>
        <w:tc>
          <w:tcPr>
            <w:tcW w:w="724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2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8792" w:type="dxa"/>
            <w:tcBorders/>
            <w:shd w:fill="000000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/>
      </w:pPr>
      <w:r>
        <w:rPr/>
      </w:r>
    </w:p>
    <w:tbl>
      <w:tblPr>
        <w:tblW w:w="963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147"/>
        <w:gridCol w:w="3999"/>
        <w:gridCol w:w="3493"/>
      </w:tblGrid>
      <w:tr>
        <w:trPr>
          <w:trHeight w:val="543" w:hRule="exact"/>
        </w:trPr>
        <w:tc>
          <w:tcPr>
            <w:tcW w:w="2147" w:type="dxa"/>
            <w:tcBorders>
              <w:top w:val="single" w:sz="9" w:space="0" w:color="000000"/>
              <w:start w:val="single" w:sz="9" w:space="0" w:color="000000"/>
              <w:bottom w:val="single" w:sz="11" w:space="0" w:color="404040"/>
              <w:end w:val="single" w:sz="2" w:space="0" w:color="80808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40404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40404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일  자</w:t>
            </w:r>
          </w:p>
        </w:tc>
        <w:tc>
          <w:tcPr>
            <w:tcW w:w="3999" w:type="dxa"/>
            <w:tcBorders>
              <w:top w:val="single" w:sz="9" w:space="0" w:color="000000"/>
              <w:start w:val="single" w:sz="2" w:space="0" w:color="808080"/>
              <w:bottom w:val="single" w:sz="11" w:space="0" w:color="404040"/>
              <w:end w:val="single" w:sz="2" w:space="0" w:color="80808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40404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40404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추 진 사 항</w:t>
            </w:r>
          </w:p>
        </w:tc>
        <w:tc>
          <w:tcPr>
            <w:tcW w:w="3493" w:type="dxa"/>
            <w:tcBorders>
              <w:top w:val="single" w:sz="9" w:space="0" w:color="000000"/>
              <w:start w:val="single" w:sz="2" w:space="0" w:color="808080"/>
              <w:bottom w:val="single" w:sz="11" w:space="0" w:color="40404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40404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40404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비 고</w:t>
            </w:r>
          </w:p>
        </w:tc>
      </w:tr>
      <w:tr>
        <w:trPr>
          <w:trHeight w:val="450" w:hRule="exact"/>
        </w:trPr>
        <w:tc>
          <w:tcPr>
            <w:tcW w:w="2147" w:type="dxa"/>
            <w:tcBorders>
              <w:top w:val="single" w:sz="2" w:space="0" w:color="808080"/>
              <w:start w:val="single" w:sz="9" w:space="0" w:color="000000"/>
              <w:bottom w:val="single" w:sz="2" w:space="0" w:color="808080"/>
              <w:end w:val="single" w:sz="2" w:space="0" w:color="80808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222" w:start="432" w:end="6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`25. 11. 04.</w:t>
            </w:r>
          </w:p>
        </w:tc>
        <w:tc>
          <w:tcPr>
            <w:tcW w:w="3999" w:type="dxa"/>
            <w:tcBorders>
              <w:top w:val="single" w:sz="2" w:space="0" w:color="808080"/>
              <w:start w:val="single" w:sz="2" w:space="0" w:color="808080"/>
              <w:bottom w:val="single" w:sz="2" w:space="0" w:color="808080"/>
              <w:end w:val="single" w:sz="2" w:space="0" w:color="80808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62" w:start="432" w:end="6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40404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40404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서류심사</w:t>
            </w:r>
          </w:p>
        </w:tc>
        <w:tc>
          <w:tcPr>
            <w:tcW w:w="3493" w:type="dxa"/>
            <w:tcBorders>
              <w:top w:val="single" w:sz="2" w:space="0" w:color="808080"/>
              <w:start w:val="single" w:sz="2" w:space="0" w:color="808080"/>
              <w:bottom w:val="single" w:sz="2" w:space="0" w:color="80808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50" w:hRule="exact"/>
        </w:trPr>
        <w:tc>
          <w:tcPr>
            <w:tcW w:w="2147" w:type="dxa"/>
            <w:tcBorders>
              <w:top w:val="single" w:sz="2" w:space="0" w:color="808080"/>
              <w:start w:val="single" w:sz="9" w:space="0" w:color="000000"/>
              <w:bottom w:val="single" w:sz="2" w:space="0" w:color="808080"/>
              <w:end w:val="single" w:sz="2" w:space="0" w:color="80808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222" w:start="432" w:end="6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`24. 11. 05.</w:t>
            </w:r>
          </w:p>
        </w:tc>
        <w:tc>
          <w:tcPr>
            <w:tcW w:w="3999" w:type="dxa"/>
            <w:tcBorders>
              <w:top w:val="single" w:sz="2" w:space="0" w:color="808080"/>
              <w:start w:val="single" w:sz="2" w:space="0" w:color="808080"/>
              <w:bottom w:val="single" w:sz="2" w:space="0" w:color="808080"/>
              <w:end w:val="single" w:sz="2" w:space="0" w:color="80808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62" w:start="432" w:end="6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40404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40404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서류심사 합격자 발표 및 면접 안내</w:t>
            </w:r>
          </w:p>
        </w:tc>
        <w:tc>
          <w:tcPr>
            <w:tcW w:w="3493" w:type="dxa"/>
            <w:tcBorders>
              <w:top w:val="single" w:sz="2" w:space="0" w:color="808080"/>
              <w:start w:val="single" w:sz="2" w:space="0" w:color="808080"/>
              <w:bottom w:val="single" w:sz="2" w:space="0" w:color="80808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62" w:start="432" w:end="6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연구원 홈페이지 공고</w:t>
            </w:r>
          </w:p>
        </w:tc>
      </w:tr>
      <w:tr>
        <w:trPr>
          <w:trHeight w:val="450" w:hRule="exact"/>
        </w:trPr>
        <w:tc>
          <w:tcPr>
            <w:tcW w:w="2147" w:type="dxa"/>
            <w:tcBorders>
              <w:top w:val="single" w:sz="2" w:space="0" w:color="808080"/>
              <w:start w:val="single" w:sz="9" w:space="0" w:color="000000"/>
              <w:bottom w:val="single" w:sz="2" w:space="0" w:color="808080"/>
              <w:end w:val="single" w:sz="2" w:space="0" w:color="80808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222" w:start="432" w:end="6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`24. 11. 10.</w:t>
            </w:r>
          </w:p>
        </w:tc>
        <w:tc>
          <w:tcPr>
            <w:tcW w:w="3999" w:type="dxa"/>
            <w:tcBorders>
              <w:top w:val="single" w:sz="2" w:space="0" w:color="808080"/>
              <w:start w:val="single" w:sz="2" w:space="0" w:color="808080"/>
              <w:bottom w:val="single" w:sz="2" w:space="0" w:color="808080"/>
              <w:end w:val="single" w:sz="2" w:space="0" w:color="80808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62" w:start="432" w:end="6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40404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40404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면접심사</w:t>
            </w:r>
          </w:p>
        </w:tc>
        <w:tc>
          <w:tcPr>
            <w:tcW w:w="3493" w:type="dxa"/>
            <w:tcBorders>
              <w:top w:val="single" w:sz="2" w:space="0" w:color="808080"/>
              <w:start w:val="single" w:sz="2" w:space="0" w:color="808080"/>
              <w:bottom w:val="single" w:sz="2" w:space="0" w:color="80808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50" w:hRule="exact"/>
        </w:trPr>
        <w:tc>
          <w:tcPr>
            <w:tcW w:w="2147" w:type="dxa"/>
            <w:tcBorders>
              <w:top w:val="single" w:sz="2" w:space="0" w:color="808080"/>
              <w:start w:val="single" w:sz="9" w:space="0" w:color="000000"/>
              <w:bottom w:val="single" w:sz="2" w:space="0" w:color="808080"/>
              <w:end w:val="single" w:sz="2" w:space="0" w:color="80808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222" w:start="432" w:end="6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`24. 11. 12.</w:t>
            </w:r>
          </w:p>
        </w:tc>
        <w:tc>
          <w:tcPr>
            <w:tcW w:w="3999" w:type="dxa"/>
            <w:tcBorders>
              <w:top w:val="single" w:sz="2" w:space="0" w:color="808080"/>
              <w:start w:val="single" w:sz="2" w:space="0" w:color="808080"/>
              <w:bottom w:val="single" w:sz="2" w:space="0" w:color="808080"/>
              <w:end w:val="single" w:sz="2" w:space="0" w:color="80808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62" w:start="432" w:end="6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40404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40404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최종합격자 발표</w:t>
            </w:r>
          </w:p>
        </w:tc>
        <w:tc>
          <w:tcPr>
            <w:tcW w:w="3493" w:type="dxa"/>
            <w:tcBorders>
              <w:top w:val="single" w:sz="2" w:space="0" w:color="808080"/>
              <w:start w:val="single" w:sz="2" w:space="0" w:color="808080"/>
              <w:bottom w:val="single" w:sz="2" w:space="0" w:color="80808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62" w:start="432" w:end="6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연구원 홈페이지 공고 및 개별통보</w:t>
            </w:r>
          </w:p>
        </w:tc>
      </w:tr>
      <w:tr>
        <w:trPr>
          <w:trHeight w:val="450" w:hRule="exact"/>
        </w:trPr>
        <w:tc>
          <w:tcPr>
            <w:tcW w:w="2147" w:type="dxa"/>
            <w:tcBorders>
              <w:top w:val="single" w:sz="2" w:space="0" w:color="808080"/>
              <w:start w:val="single" w:sz="9" w:space="0" w:color="000000"/>
              <w:bottom w:val="single" w:sz="9" w:space="0" w:color="000000"/>
              <w:end w:val="single" w:sz="2" w:space="0" w:color="80808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222" w:start="432" w:end="6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`24. 11. 17.</w:t>
            </w:r>
          </w:p>
        </w:tc>
        <w:tc>
          <w:tcPr>
            <w:tcW w:w="3999" w:type="dxa"/>
            <w:tcBorders>
              <w:top w:val="single" w:sz="2" w:space="0" w:color="808080"/>
              <w:start w:val="single" w:sz="2" w:space="0" w:color="808080"/>
              <w:bottom w:val="single" w:sz="9" w:space="0" w:color="000000"/>
              <w:end w:val="single" w:sz="2" w:space="0" w:color="80808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62" w:start="432" w:end="6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40404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40404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임용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40404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40404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예정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40404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40404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일</w:t>
            </w:r>
          </w:p>
        </w:tc>
        <w:tc>
          <w:tcPr>
            <w:tcW w:w="3493" w:type="dxa"/>
            <w:tcBorders>
              <w:top w:val="single" w:sz="2" w:space="0" w:color="808080"/>
              <w:start w:val="single" w:sz="2" w:space="0" w:color="80808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910"/>
        <w:keepNext w:val="false"/>
        <w:pBdr/>
        <w:bidi w:val="0"/>
        <w:spacing w:lineRule="auto" w:line="309" w:before="164" w:after="0"/>
        <w:ind w:hanging="777" w:start="777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※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상기 일정은 연구원 사정에 따라 변경될 수 있으며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변경 시 홈페이지 공고</w:t>
      </w:r>
    </w:p>
    <w:p>
      <w:pPr>
        <w:pStyle w:val="HWP910"/>
        <w:keepNext w:val="false"/>
        <w:pBdr/>
        <w:bidi w:val="0"/>
        <w:spacing w:lineRule="auto" w:line="309" w:before="164" w:after="0"/>
        <w:ind w:hanging="777" w:start="777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r>
    </w:p>
    <w:tbl>
      <w:tblPr>
        <w:tblW w:w="9639" w:type="dxa"/>
        <w:jc w:val="start"/>
        <w:tblInd w:w="-28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20"/>
        <w:gridCol w:w="122"/>
        <w:gridCol w:w="8797"/>
      </w:tblGrid>
      <w:tr>
        <w:trPr>
          <w:trHeight w:val="553" w:hRule="exact"/>
        </w:trPr>
        <w:tc>
          <w:tcPr>
            <w:tcW w:w="720" w:type="dxa"/>
            <w:vMerge w:val="restart"/>
            <w:tcBorders>
              <w:top w:val="single" w:sz="22" w:space="0" w:color="364878"/>
              <w:start w:val="single" w:sz="22" w:space="0" w:color="364878"/>
              <w:bottom w:val="single" w:sz="22" w:space="0" w:color="364878"/>
              <w:end w:val="single" w:sz="22" w:space="0" w:color="364878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  <w:t>8</w:t>
            </w:r>
          </w:p>
        </w:tc>
        <w:tc>
          <w:tcPr>
            <w:tcW w:w="122" w:type="dxa"/>
            <w:vMerge w:val="restart"/>
            <w:tcBorders>
              <w:start w:val="single" w:sz="22" w:space="0" w:color="364878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8797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고양덕양 B" w:hAnsi="고양덕양 B" w:eastAsia="고양덕양 B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</w:pPr>
            <w:r>
              <w:rPr>
                <w:rFonts w:eastAsia="고양덕양 B" w:ascii="고양덕양 B" w:hAnsi="고양덕양 B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  <w:t>기타 유의사항</w:t>
            </w:r>
          </w:p>
        </w:tc>
      </w:tr>
      <w:tr>
        <w:trPr>
          <w:trHeight w:val="66" w:hRule="exact"/>
        </w:trPr>
        <w:tc>
          <w:tcPr>
            <w:tcW w:w="720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22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8797" w:type="dxa"/>
            <w:tcBorders/>
            <w:shd w:fill="000000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19" w:before="187" w:after="60"/>
        <w:ind w:hanging="523" w:start="523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응시자는 자격 요건과 담당 예정 업무 등이 적합한가를 우선 판단하여 원서를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제출하여야 합니다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응시서류에는 반드시 증빙이 가능한 사항만 기재해야 하므로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single"/>
          <w:vertAlign w:val="baseline"/>
          <w:em w:val="none"/>
        </w:rPr>
        <w:t>해당 증빙서류의 발급 가능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  <w:t>여부를 확인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하시기 바랍니다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19" w:before="0" w:after="60"/>
        <w:ind w:hanging="505" w:start="505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-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마감일 이후 접수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지원서 상 기재 착오 또는 누락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연락 불능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합격자 발표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미확인 등으로 인한 불이익과 손해의 모든 책임은 응시자 본인에게 있습니다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19" w:before="0" w:after="60"/>
        <w:ind w:hanging="549" w:start="549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공고된 응시서류 소정 양식을 사용하지 않은 경우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응시서류 착오기재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마감일 이후 접수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연락불능 등으로 인한 불이익은 응시자 본인의 책임입니다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19" w:before="0" w:after="60"/>
        <w:ind w:hanging="549" w:start="549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해당 분야에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  <w:t>적격자가 없을 경우 채용하지 않을 수 있으며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제출서류 내용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학력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경력 등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허위 작성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증빙서 위변조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인사 청탁 등으로 인한 비위 사실 적발 및 신원조회와 채용신체검사 등을 통해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  <w:t>결격사유가 발견될 경우 최종합격자 발표 후에도 이를 취소하거나 임용을 무효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로 합니다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19" w:before="0" w:after="60"/>
        <w:ind w:hanging="549" w:start="549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※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부정합격이 확인된 최종합격자는 적발된 날로부터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>5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>년 동안 응시를 제한합니다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19" w:before="0" w:after="60"/>
        <w:ind w:hanging="521" w:start="521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채용비리 피해자 발생 시 관련 지침을 준용하여 마련된 방안에 따라 피해자 구제를 받을 수 있습니다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83" w:before="0" w:after="60"/>
        <w:ind w:hanging="549" w:start="549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본 채용은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  <w:t>블라인드 채용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으로서 채용 절차 전체 과정에서 학력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출신지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신체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조건 등 불합리한 차별을 야기할 수 있는 어떠한 항목도 요구하지 않습니다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83" w:before="0" w:after="0"/>
        <w:ind w:hanging="536" w:start="536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-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응시서류 발송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기재 사항에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학교명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특정 단체명 드러나는 메일 사용 금지</w:t>
      </w:r>
    </w:p>
    <w:p>
      <w:pPr>
        <w:pStyle w:val="HWP0"/>
        <w:keepNext w:val="false"/>
        <w:pBdr/>
        <w:bidi w:val="0"/>
        <w:spacing w:lineRule="auto" w:line="283" w:before="0" w:after="0"/>
        <w:ind w:hanging="536" w:start="536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-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응시서류 등에 개인 인적사항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출신학교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, 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가족관계 등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관련 일체 기재 금지</w:t>
      </w:r>
    </w:p>
    <w:p>
      <w:pPr>
        <w:pStyle w:val="HWP0"/>
        <w:keepNext w:val="false"/>
        <w:pBdr/>
        <w:bidi w:val="0"/>
        <w:spacing w:lineRule="auto" w:line="283" w:before="0" w:after="0"/>
        <w:ind w:hanging="495" w:start="495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-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응시서류 등 제출서류 작성 시 위 사항을 유추하거나 암시할 수 있는 일체의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내용을 기재해서는 아니 되며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기재할 경우 불이익을 받을 수 있습니다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83" w:before="0" w:after="60"/>
        <w:ind w:hanging="536" w:start="536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-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>진위 및 제척 여부 확인을 위해 수집한 증빙서류는 심사위원에게 제공하지 않음</w:t>
      </w:r>
    </w:p>
    <w:p>
      <w:pPr>
        <w:pStyle w:val="HWP0"/>
        <w:keepNext w:val="false"/>
        <w:pBdr/>
        <w:bidi w:val="0"/>
        <w:spacing w:lineRule="auto" w:line="283" w:before="0" w:after="60"/>
        <w:ind w:hanging="523" w:start="523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>시험에 대한 이의가 있는 경우 ｢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single"/>
          <w:vertAlign w:val="baseline"/>
          <w:em w:val="none"/>
        </w:rPr>
        <w:t>이의신청서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>｣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서식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>8)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>에 사실에 근거한 정확한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사유를 작성하여 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single"/>
          <w:vertAlign w:val="baseline"/>
          <w:em w:val="none"/>
        </w:rPr>
        <w:t>전형별 합격자 발표 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single"/>
          <w:vertAlign w:val="baseline"/>
          <w:em w:val="none"/>
        </w:rPr>
        <w:t>3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single"/>
          <w:vertAlign w:val="baseline"/>
          <w:em w:val="none"/>
        </w:rPr>
        <w:t>일 이내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에 이메일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FF"/>
          <w:spacing w:val="2"/>
          <w:w w:val="100"/>
          <w:position w:val="0"/>
          <w:sz w:val="26"/>
          <w:sz w:val="26"/>
          <w:u w:val="single"/>
          <w:vertAlign w:val="baseline"/>
          <w:em w:val="none"/>
        </w:rPr>
        <w:t>mjw@ghri.re.kr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로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제출해 주시기 바랍니다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83" w:before="0" w:after="60"/>
        <w:ind w:hanging="549" w:start="549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접수된 서류는 타 용도로 사용되지 않으며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불합격자의 경우 「채용절차의 공정화에 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관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6"/>
          <w:sz w:val="26"/>
          <w:u w:val="none"/>
          <w:vertAlign w:val="baseline"/>
          <w:em w:val="none"/>
        </w:rPr>
        <w:t>한 법률」에 따라 응시자 본인의 ｢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6"/>
          <w:sz w:val="26"/>
          <w:u w:val="single"/>
          <w:vertAlign w:val="baseline"/>
          <w:em w:val="none"/>
        </w:rPr>
        <w:t>채용서류 반환청구서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6"/>
          <w:sz w:val="26"/>
          <w:u w:val="none"/>
          <w:vertAlign w:val="baseline"/>
          <w:em w:val="none"/>
        </w:rPr>
        <w:t>｣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서식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6"/>
          <w:sz w:val="26"/>
          <w:u w:val="none"/>
          <w:vertAlign w:val="baseline"/>
          <w:em w:val="none"/>
        </w:rPr>
        <w:t>9)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를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single"/>
          <w:vertAlign w:val="baseline"/>
          <w:em w:val="none"/>
        </w:rPr>
        <w:t>최종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single"/>
          <w:vertAlign w:val="baseline"/>
          <w:em w:val="none"/>
        </w:rPr>
        <w:t xml:space="preserve">합격자 발표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single"/>
          <w:vertAlign w:val="baseline"/>
          <w:em w:val="none"/>
        </w:rPr>
        <w:t>14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single"/>
          <w:vertAlign w:val="baseline"/>
          <w:em w:val="none"/>
        </w:rPr>
        <w:t>일 이내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>에 이메일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FF"/>
          <w:spacing w:val="2"/>
          <w:w w:val="100"/>
          <w:position w:val="0"/>
          <w:sz w:val="26"/>
          <w:sz w:val="26"/>
          <w:u w:val="single"/>
          <w:vertAlign w:val="baseline"/>
          <w:em w:val="none"/>
        </w:rPr>
        <w:t>mjw@ghri.re.kr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>로 청구할 수 있습니다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83" w:before="0" w:after="60"/>
        <w:ind w:hanging="549" w:start="549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응시인원이 선발예정인원과 같거나 적은 경우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원서접수일 등을 다시 정하여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1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회 재공고할 수 있으며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이 경우 기존 응시자는 응시서류 중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6"/>
          <w:sz w:val="26"/>
          <w:u w:val="none"/>
          <w:vertAlign w:val="baseline"/>
          <w:em w:val="none"/>
        </w:rPr>
        <w:t>｢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  <w:t>입사지원서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6"/>
          <w:sz w:val="26"/>
          <w:u w:val="none"/>
          <w:vertAlign w:val="baseline"/>
          <w:em w:val="none"/>
        </w:rPr>
        <w:t>｣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서식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6"/>
          <w:sz w:val="26"/>
          <w:u w:val="none"/>
          <w:vertAlign w:val="baseline"/>
          <w:em w:val="none"/>
        </w:rPr>
        <w:t>1)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만 재제출 바랍니다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그 외 응시서류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증빙서류는 다시 제출할 필요가 없습니다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83" w:before="0" w:after="60"/>
        <w:ind w:hanging="549" w:start="549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응시 자격을 상회하는 경력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학력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사항에 대해서도 지원이 가능하지만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합격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후 보수획정 및 처우는 별도로 인정하지 않습니다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83" w:before="0" w:after="60"/>
        <w:ind w:hanging="549" w:start="549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합격자 발표 후 최종합격자의 임용포기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합격취소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임용 후 중도퇴사 등으로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결원 발생시 발표일로부터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6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개월 이내에는 불합격 기준에 해당하지 않는 사람 중 차점자 순으로 추가합격자를 선발할 수 있습니다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83" w:before="0" w:after="60"/>
        <w:ind w:hanging="549" w:start="549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합격자는 연구원이 지정한 일정에 임용등록 및 출근이 가능해야 합니다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83" w:before="0" w:after="60"/>
        <w:ind w:hanging="549" w:start="549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공고문에 기재되지 않은 사항은 관련 법령 및 연구원 내규에 따릅니다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83" w:before="0" w:after="60"/>
        <w:ind w:hanging="549" w:start="549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면접심사 시 신분증을 지참하여야 합니다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미지참 시 응시 불가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283" w:before="0" w:after="0"/>
        <w:ind w:hanging="562" w:start="562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동일기간 중복경력은 인정하지 않으며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실무경력 확인은 경력증명서의 해당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실무내용 기재부분만 인정</w:t>
      </w:r>
    </w:p>
    <w:p>
      <w:pPr>
        <w:pStyle w:val="HWP0"/>
        <w:keepNext w:val="false"/>
        <w:pBdr/>
        <w:bidi w:val="0"/>
        <w:spacing w:lineRule="auto" w:line="283" w:before="0" w:after="0"/>
        <w:ind w:hanging="562" w:start="562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입사지원서에 기재하지 않은 경력은 불인정</w:t>
      </w:r>
    </w:p>
    <w:p>
      <w:pPr>
        <w:pStyle w:val="HWP0"/>
        <w:keepNext w:val="false"/>
        <w:pBdr/>
        <w:bidi w:val="0"/>
        <w:spacing w:lineRule="auto" w:line="283" w:before="0" w:after="0"/>
        <w:ind w:hanging="562" w:start="562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건강보험 자격득실확인서는 직장가입자로 표기된 내역만 제출하고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경력증명서와 동일한 경력기간만 인정</w:t>
      </w:r>
    </w:p>
    <w:p>
      <w:pPr>
        <w:pStyle w:val="HWP0"/>
        <w:keepNext w:val="false"/>
        <w:pBdr/>
        <w:bidi w:val="0"/>
        <w:spacing w:lineRule="auto" w:line="283" w:before="0" w:after="0"/>
        <w:ind w:hanging="562" w:start="562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외국 기관 발급 서류는 번역문 첨부</w:t>
      </w:r>
    </w:p>
    <w:p>
      <w:pPr>
        <w:pStyle w:val="HWP0"/>
        <w:keepNext w:val="false"/>
        <w:pBdr/>
        <w:bidi w:val="0"/>
        <w:spacing w:lineRule="auto" w:line="283" w:before="0" w:after="0"/>
        <w:ind w:hanging="562" w:start="562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졸업예정자는 접수 시 졸업예정자 증명서 제출</w:t>
      </w:r>
    </w:p>
    <w:p>
      <w:pPr>
        <w:pStyle w:val="HWP0"/>
        <w:keepNext w:val="false"/>
        <w:pBdr/>
        <w:bidi w:val="0"/>
        <w:spacing w:lineRule="auto" w:line="283" w:before="0" w:after="0"/>
        <w:ind w:hanging="562" w:start="562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각종 증명서 발행일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공고일 기준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 </w:t>
      </w:r>
    </w:p>
    <w:p>
      <w:pPr>
        <w:pStyle w:val="HWP0"/>
        <w:keepNext w:val="false"/>
        <w:pBdr/>
        <w:bidi w:val="0"/>
        <w:spacing w:lineRule="auto" w:line="283" w:before="0" w:after="0"/>
        <w:ind w:hanging="706" w:start="706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-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취업지원대상자증명서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: 3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개월 이내</w:t>
      </w:r>
    </w:p>
    <w:p>
      <w:pPr>
        <w:pStyle w:val="HWP0"/>
        <w:keepNext w:val="false"/>
        <w:pBdr/>
        <w:bidi w:val="0"/>
        <w:spacing w:lineRule="auto" w:line="283" w:before="0" w:after="0"/>
        <w:ind w:hanging="706" w:start="706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-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경력증명서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: 6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개월 이내</w:t>
      </w:r>
    </w:p>
    <w:p>
      <w:pPr>
        <w:pStyle w:val="HWP0"/>
        <w:keepNext w:val="false"/>
        <w:pBdr/>
        <w:bidi w:val="0"/>
        <w:spacing w:lineRule="auto" w:line="283" w:before="0" w:after="0"/>
        <w:ind w:hanging="532" w:start="532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-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기타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: 1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년 이내</w:t>
      </w:r>
    </w:p>
    <w:p>
      <w:pPr>
        <w:pStyle w:val="HWP0"/>
        <w:keepNext w:val="false"/>
        <w:pBdr/>
        <w:bidi w:val="0"/>
        <w:spacing w:lineRule="auto" w:line="283" w:before="0" w:after="60"/>
        <w:ind w:hanging="549" w:start="549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기타 문의사항이 있을 경우 김해연구원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(☎055-344-7716)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으로 연락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바랍니다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  <w:r>
        <w:br w:type="page"/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09"/>
        <w:gridCol w:w="1097"/>
        <w:gridCol w:w="919"/>
        <w:gridCol w:w="1145"/>
        <w:gridCol w:w="2476"/>
        <w:gridCol w:w="1546"/>
        <w:gridCol w:w="1547"/>
      </w:tblGrid>
      <w:tr>
        <w:trPr>
          <w:trHeight w:val="773" w:hRule="exact"/>
        </w:trPr>
        <w:tc>
          <w:tcPr>
            <w:tcW w:w="9639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193657" w:val="clear"/>
            <w:vAlign w:val="center"/>
          </w:tcPr>
          <w:p>
            <w:pPr>
              <w:pStyle w:val="HWP471"/>
              <w:keepNext w:val="true"/>
              <w:pageBreakBefore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고딕OTF ExtraBold" w:hAnsi="나눔고딕OTF ExtraBold" w:eastAsia="나눔고딕OTF ExtraBold"/>
                <w:b/>
                <w:i w:val="false"/>
                <w:i w:val="false"/>
                <w:outline w:val="false"/>
                <w:emboss w:val="false"/>
                <w:imprint w:val="false"/>
                <w:color w:val="FFFFFF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나눔고딕OTF ExtraBold" w:hAnsi="나눔고딕OTF ExtraBold" w:eastAsia="나눔고딕OTF ExtraBold"/>
                <w:b/>
                <w:i w:val="false"/>
                <w:outline w:val="false"/>
                <w:emboss w:val="false"/>
                <w:imprint w:val="false"/>
                <w:color w:val="FFFFFF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【김해연구원 행정원</w:t>
            </w:r>
            <w:r>
              <w:rPr>
                <w:rFonts w:eastAsia="나눔고딕OTF ExtraBold" w:ascii="나눔고딕OTF ExtraBold" w:hAnsi="나눔고딕OTF ExtraBold"/>
                <w:b/>
                <w:i w:val="false"/>
                <w:outline w:val="false"/>
                <w:emboss w:val="false"/>
                <w:imprint w:val="false"/>
                <w:color w:val="FFFFFF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OTF ExtraBold" w:hAnsi="나눔고딕OTF ExtraBold" w:eastAsia="나눔고딕OTF ExtraBold"/>
                <w:b/>
                <w:i w:val="false"/>
                <w:outline w:val="false"/>
                <w:emboss w:val="false"/>
                <w:imprint w:val="false"/>
                <w:color w:val="FFFFFF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경영지원</w:t>
            </w:r>
            <w:r>
              <w:rPr>
                <w:rFonts w:eastAsia="나눔고딕OTF ExtraBold" w:ascii="나눔고딕OTF ExtraBold" w:hAnsi="나눔고딕OTF ExtraBold"/>
                <w:b/>
                <w:i w:val="false"/>
                <w:outline w:val="false"/>
                <w:emboss w:val="false"/>
                <w:imprint w:val="false"/>
                <w:color w:val="FFFFFF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나눔고딕OTF ExtraBold" w:hAnsi="나눔고딕OTF ExtraBold" w:eastAsia="나눔고딕OTF ExtraBold"/>
                <w:b/>
                <w:i w:val="false"/>
                <w:outline w:val="false"/>
                <w:emboss w:val="false"/>
                <w:imprint w:val="false"/>
                <w:color w:val="FFFFFF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직무기술서】</w:t>
            </w:r>
          </w:p>
        </w:tc>
      </w:tr>
      <w:tr>
        <w:trPr>
          <w:trHeight w:val="176" w:hRule="exact"/>
        </w:trPr>
        <w:tc>
          <w:tcPr>
            <w:tcW w:w="9639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69" w:hRule="exact"/>
        </w:trPr>
        <w:tc>
          <w:tcPr>
            <w:tcW w:w="909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471"/>
              <w:keepNext w:val="tru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채용</w:t>
            </w:r>
          </w:p>
          <w:p>
            <w:pPr>
              <w:pStyle w:val="HWP471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분야</w:t>
            </w:r>
          </w:p>
        </w:tc>
        <w:tc>
          <w:tcPr>
            <w:tcW w:w="1097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471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경영지원</w:t>
            </w:r>
          </w:p>
          <w:p>
            <w:pPr>
              <w:pStyle w:val="HWP471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인사복무 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919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471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분류</w:t>
            </w:r>
          </w:p>
          <w:p>
            <w:pPr>
              <w:pStyle w:val="HWP471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체계</w:t>
            </w:r>
          </w:p>
        </w:tc>
        <w:tc>
          <w:tcPr>
            <w:tcW w:w="11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47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대분류</w:t>
            </w:r>
          </w:p>
        </w:tc>
        <w:tc>
          <w:tcPr>
            <w:tcW w:w="24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471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01.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사업관리</w:t>
            </w:r>
          </w:p>
        </w:tc>
        <w:tc>
          <w:tcPr>
            <w:tcW w:w="309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47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회계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사무</w:t>
            </w:r>
          </w:p>
        </w:tc>
      </w:tr>
      <w:tr>
        <w:trPr>
          <w:trHeight w:val="369" w:hRule="exact"/>
        </w:trPr>
        <w:tc>
          <w:tcPr>
            <w:tcW w:w="909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91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1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47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중분류</w:t>
            </w:r>
          </w:p>
        </w:tc>
        <w:tc>
          <w:tcPr>
            <w:tcW w:w="24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471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01.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사업관리</w:t>
            </w:r>
          </w:p>
        </w:tc>
        <w:tc>
          <w:tcPr>
            <w:tcW w:w="309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47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총무인사</w:t>
            </w:r>
          </w:p>
        </w:tc>
      </w:tr>
      <w:tr>
        <w:trPr>
          <w:trHeight w:val="369" w:hRule="exact"/>
        </w:trPr>
        <w:tc>
          <w:tcPr>
            <w:tcW w:w="909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91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1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47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소분류</w:t>
            </w:r>
          </w:p>
        </w:tc>
        <w:tc>
          <w:tcPr>
            <w:tcW w:w="24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471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01.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프로젝트관리</w:t>
            </w:r>
          </w:p>
        </w:tc>
        <w:tc>
          <w:tcPr>
            <w:tcW w:w="15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47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총무</w:t>
            </w:r>
          </w:p>
        </w:tc>
        <w:tc>
          <w:tcPr>
            <w:tcW w:w="15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47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일반사무</w:t>
            </w:r>
          </w:p>
        </w:tc>
      </w:tr>
      <w:tr>
        <w:trPr>
          <w:trHeight w:val="369" w:hRule="exact"/>
        </w:trPr>
        <w:tc>
          <w:tcPr>
            <w:tcW w:w="909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097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91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1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47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세분류</w:t>
            </w:r>
          </w:p>
        </w:tc>
        <w:tc>
          <w:tcPr>
            <w:tcW w:w="24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471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02.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프로젝트관리</w:t>
            </w:r>
          </w:p>
        </w:tc>
        <w:tc>
          <w:tcPr>
            <w:tcW w:w="15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47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총무</w:t>
            </w:r>
          </w:p>
        </w:tc>
        <w:tc>
          <w:tcPr>
            <w:tcW w:w="15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47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사무행정</w:t>
            </w:r>
          </w:p>
        </w:tc>
      </w:tr>
      <w:tr>
        <w:trPr>
          <w:trHeight w:val="2591" w:hRule="exact"/>
        </w:trPr>
        <w:tc>
          <w:tcPr>
            <w:tcW w:w="909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E5E5E5" w:val="clear"/>
            <w:vAlign w:val="center"/>
          </w:tcPr>
          <w:p>
            <w:pPr>
              <w:pStyle w:val="HWP471"/>
              <w:keepNext w:val="tru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기관</w:t>
            </w:r>
          </w:p>
          <w:p>
            <w:pPr>
              <w:pStyle w:val="HWP471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주요</w:t>
            </w:r>
          </w:p>
          <w:p>
            <w:pPr>
              <w:pStyle w:val="HWP471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사업</w:t>
            </w:r>
          </w:p>
        </w:tc>
        <w:tc>
          <w:tcPr>
            <w:tcW w:w="8730" w:type="dxa"/>
            <w:gridSpan w:val="6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471"/>
              <w:keepNext w:val="false"/>
              <w:pBdr/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김해시의 중장기 발전계획 수립 및 주요 정책과제에 대한 조사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연구</w:t>
            </w:r>
          </w:p>
          <w:p>
            <w:pPr>
              <w:pStyle w:val="HWP471"/>
              <w:keepNext w:val="false"/>
              <w:pBdr/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김해시의 주요 현안 사항에 대한 조사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연구</w:t>
            </w:r>
          </w:p>
          <w:p>
            <w:pPr>
              <w:pStyle w:val="HWP471"/>
              <w:keepNext w:val="false"/>
              <w:pBdr/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김해시의 주요 시책 및 사업계획의 타당성 검토</w:t>
            </w:r>
          </w:p>
          <w:p>
            <w:pPr>
              <w:pStyle w:val="HWP471"/>
              <w:keepNext w:val="false"/>
              <w:pBdr/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김해시의 각종 용역 발주에 따른 타당성 및 과업 내용의 검토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자문</w:t>
            </w:r>
          </w:p>
          <w:p>
            <w:pPr>
              <w:pStyle w:val="HWP471"/>
              <w:keepNext w:val="false"/>
              <w:pBdr/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출연기관 및 타 기관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단체로부터의 각종 연구용역의 수탁</w:t>
            </w:r>
          </w:p>
          <w:p>
            <w:pPr>
              <w:pStyle w:val="HWP471"/>
              <w:keepNext w:val="false"/>
              <w:pBdr/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도시발전에 관련된 국내외 정보 및 자료의 수집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가공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출판</w:t>
            </w:r>
          </w:p>
          <w:p>
            <w:pPr>
              <w:pStyle w:val="HWP471"/>
              <w:keepNext w:val="false"/>
              <w:pBdr/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국내외 연구기관과의 교류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협력</w:t>
            </w:r>
          </w:p>
          <w:p>
            <w:pPr>
              <w:pStyle w:val="HWP471"/>
              <w:keepNext w:val="false"/>
              <w:pBdr/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기타 연구원의 목적 달성을 위하여 필요한 사업과 전 각 호에 부대하는 사업</w:t>
            </w:r>
          </w:p>
        </w:tc>
      </w:tr>
      <w:tr>
        <w:trPr>
          <w:trHeight w:val="2710" w:hRule="exact"/>
        </w:trPr>
        <w:tc>
          <w:tcPr>
            <w:tcW w:w="909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E5E5E5" w:val="clear"/>
            <w:vAlign w:val="center"/>
          </w:tcPr>
          <w:p>
            <w:pPr>
              <w:pStyle w:val="HWP471"/>
              <w:keepNext w:val="tru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직무</w:t>
            </w:r>
          </w:p>
          <w:p>
            <w:pPr>
              <w:pStyle w:val="HWP471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수행</w:t>
            </w:r>
          </w:p>
          <w:p>
            <w:pPr>
              <w:pStyle w:val="HWP471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내용</w:t>
            </w:r>
          </w:p>
        </w:tc>
        <w:tc>
          <w:tcPr>
            <w:tcW w:w="8730" w:type="dxa"/>
            <w:gridSpan w:val="6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471"/>
              <w:keepNext w:val="false"/>
              <w:pBdr/>
              <w:bidi w:val="0"/>
              <w:spacing w:lineRule="auto" w:line="326" w:before="0" w:after="0"/>
              <w:ind w:hanging="359" w:start="35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○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인사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인사는 조직 목표 달성을 위해 인적 자원을 효율적으로 활용하고 육성하기 위하여 직무조사 및 직무 분석을 통해 채용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배치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육성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평가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보상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승진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퇴직 등의 제반 사항을 담당하며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조직의 인사제도를 개선 및 운영하는 업무 수행</w:t>
            </w:r>
          </w:p>
          <w:p>
            <w:pPr>
              <w:pStyle w:val="HWP471"/>
              <w:keepNext w:val="false"/>
              <w:pBdr/>
              <w:bidi w:val="0"/>
              <w:spacing w:lineRule="auto" w:line="326" w:before="0" w:after="0"/>
              <w:ind w:hanging="359" w:start="35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○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총무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조직의 경영목표를 달성하기 위하여 자산의 효율적인 관리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임직원에 대한 원활한 업무지원 및 복지지원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내방객 응대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의전 업무 등 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내외 적인 회사의 품격 유지를 위한 제반 업무 수행</w:t>
            </w:r>
          </w:p>
          <w:p>
            <w:pPr>
              <w:pStyle w:val="HWP471"/>
              <w:keepNext w:val="false"/>
              <w:pBdr/>
              <w:bidi w:val="0"/>
              <w:spacing w:lineRule="auto" w:line="326" w:before="0" w:after="0"/>
              <w:ind w:hanging="359" w:start="35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○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사무행정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부서 구성원들이 본연의 업무를 원활하게 수행할 수 있도록 조직 내부와 외부에서 요청하거나 필요한 업무 지원 및 관리</w:t>
            </w:r>
          </w:p>
          <w:p>
            <w:pPr>
              <w:pStyle w:val="HWP471"/>
              <w:keepNext w:val="false"/>
              <w:pBdr/>
              <w:bidi w:val="0"/>
              <w:spacing w:lineRule="auto" w:line="326" w:before="0" w:after="0"/>
              <w:ind w:hanging="323" w:start="323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행정 직무는 경영기획 및 사업운영 분야의 다양한 직무를 부서 및 업무 순환보직을 통해 수행하며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해당 업무수행을 위한 기본 사무행정 역량 필요</w:t>
            </w:r>
          </w:p>
        </w:tc>
      </w:tr>
      <w:tr>
        <w:trPr>
          <w:trHeight w:val="1411" w:hRule="exact"/>
        </w:trPr>
        <w:tc>
          <w:tcPr>
            <w:tcW w:w="909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E5E5E5" w:val="clear"/>
            <w:vAlign w:val="center"/>
          </w:tcPr>
          <w:p>
            <w:pPr>
              <w:pStyle w:val="HWP471"/>
              <w:keepNext w:val="tru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능력</w:t>
            </w:r>
          </w:p>
          <w:p>
            <w:pPr>
              <w:pStyle w:val="HWP471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단위</w:t>
            </w:r>
          </w:p>
        </w:tc>
        <w:tc>
          <w:tcPr>
            <w:tcW w:w="8730" w:type="dxa"/>
            <w:gridSpan w:val="6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471"/>
              <w:keepNext w:val="false"/>
              <w:pBdr/>
              <w:bidi w:val="0"/>
              <w:spacing w:lineRule="auto" w:line="326" w:before="0" w:after="0"/>
              <w:ind w:hanging="2358" w:start="2358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인사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복무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총무 관련 업무를 추진할 수 있고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관련 분야 이슈에 대한 대처 능력</w:t>
            </w:r>
          </w:p>
          <w:p>
            <w:pPr>
              <w:pStyle w:val="HWP471"/>
              <w:keepNext w:val="false"/>
              <w:pBdr/>
              <w:bidi w:val="0"/>
              <w:spacing w:lineRule="auto" w:line="326" w:before="0" w:after="0"/>
              <w:ind w:hanging="2358" w:start="2358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인사 관련 규정 제개정 등 연구원 법제도를 이해하고 관련 절차 진행 능력</w:t>
            </w:r>
          </w:p>
          <w:p>
            <w:pPr>
              <w:pStyle w:val="HWP471"/>
              <w:keepNext w:val="false"/>
              <w:pBdr/>
              <w:bidi w:val="0"/>
              <w:spacing w:lineRule="auto" w:line="326" w:before="0" w:after="0"/>
              <w:ind w:hanging="2358" w:start="2358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임직원에 대한 효율적 행정 업무 지원을 추진할 수 있는 능력</w:t>
            </w:r>
          </w:p>
          <w:p>
            <w:pPr>
              <w:pStyle w:val="HWP471"/>
              <w:keepNext w:val="false"/>
              <w:pBdr/>
              <w:bidi w:val="0"/>
              <w:spacing w:lineRule="auto" w:line="326" w:before="0" w:after="0"/>
              <w:ind w:hanging="2358" w:start="2358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문서작성 및 분류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사무행정 회계처리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회의운영 지원을 위한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OA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활용 능력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자료수집 및 정리 능력</w:t>
            </w:r>
          </w:p>
        </w:tc>
      </w:tr>
      <w:tr>
        <w:trPr>
          <w:trHeight w:val="1580" w:hRule="exact"/>
        </w:trPr>
        <w:tc>
          <w:tcPr>
            <w:tcW w:w="909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E5E5E5" w:val="clear"/>
            <w:vAlign w:val="center"/>
          </w:tcPr>
          <w:p>
            <w:pPr>
              <w:pStyle w:val="HWP471"/>
              <w:keepNext w:val="tru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필요</w:t>
            </w:r>
          </w:p>
          <w:p>
            <w:pPr>
              <w:pStyle w:val="HWP471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지식</w:t>
            </w:r>
          </w:p>
          <w:p>
            <w:pPr>
              <w:pStyle w:val="HWP471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및</w:t>
            </w:r>
          </w:p>
          <w:p>
            <w:pPr>
              <w:pStyle w:val="HWP471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기술</w:t>
            </w:r>
          </w:p>
        </w:tc>
        <w:tc>
          <w:tcPr>
            <w:tcW w:w="8730" w:type="dxa"/>
            <w:gridSpan w:val="6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471"/>
              <w:keepNext w:val="false"/>
              <w:pBdr/>
              <w:bidi w:val="0"/>
              <w:spacing w:lineRule="auto" w:line="326" w:before="0" w:after="0"/>
              <w:ind w:hanging="200" w:start="20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인사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노무 관련 기초 지식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관련 분야 이슈에 대한 기초 지식</w:t>
            </w:r>
          </w:p>
          <w:p>
            <w:pPr>
              <w:pStyle w:val="HWP471"/>
              <w:keepNext w:val="false"/>
              <w:pBdr/>
              <w:tabs>
                <w:tab w:val="left" w:pos="220" w:leader="none"/>
              </w:tabs>
              <w:bidi w:val="0"/>
              <w:spacing w:lineRule="auto" w:line="326" w:before="0" w:after="0"/>
              <w:ind w:hanging="200" w:start="220" w:end="2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행정 업무에 대한 기초 지식</w:t>
            </w:r>
          </w:p>
          <w:p>
            <w:pPr>
              <w:pStyle w:val="HWP471"/>
              <w:keepNext w:val="false"/>
              <w:pBdr/>
              <w:tabs>
                <w:tab w:val="left" w:pos="220" w:leader="none"/>
              </w:tabs>
              <w:bidi w:val="0"/>
              <w:spacing w:lineRule="auto" w:line="326" w:before="0" w:after="0"/>
              <w:ind w:hanging="200" w:start="220" w:end="2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연구원 법제도 및 절차에 대한 이해</w:t>
            </w:r>
          </w:p>
          <w:p>
            <w:pPr>
              <w:pStyle w:val="HWP471"/>
              <w:keepNext w:val="false"/>
              <w:pBdr/>
              <w:tabs>
                <w:tab w:val="left" w:pos="220" w:leader="none"/>
              </w:tabs>
              <w:bidi w:val="0"/>
              <w:spacing w:lineRule="auto" w:line="326" w:before="0" w:after="0"/>
              <w:ind w:hanging="200" w:start="220" w:end="2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지방 출자출연기관 인사조직 지침</w:t>
            </w:r>
          </w:p>
          <w:p>
            <w:pPr>
              <w:pStyle w:val="HWP471"/>
              <w:keepNext w:val="false"/>
              <w:pBdr/>
              <w:tabs>
                <w:tab w:val="left" w:pos="220" w:leader="none"/>
              </w:tabs>
              <w:bidi w:val="0"/>
              <w:spacing w:lineRule="auto" w:line="326" w:before="0" w:after="0"/>
              <w:ind w:hanging="200" w:start="220" w:end="2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한글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엑셀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파워포인트 등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OA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활용 능력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자료 수집 및 정리 능력</w:t>
            </w:r>
          </w:p>
        </w:tc>
      </w:tr>
      <w:tr>
        <w:trPr>
          <w:trHeight w:val="2134" w:hRule="exact"/>
        </w:trPr>
        <w:tc>
          <w:tcPr>
            <w:tcW w:w="909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E5E5E5" w:val="clear"/>
            <w:vAlign w:val="center"/>
          </w:tcPr>
          <w:p>
            <w:pPr>
              <w:pStyle w:val="HWP471"/>
              <w:keepNext w:val="tru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직무</w:t>
            </w:r>
          </w:p>
          <w:p>
            <w:pPr>
              <w:pStyle w:val="HWP471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수행</w:t>
            </w:r>
          </w:p>
          <w:p>
            <w:pPr>
              <w:pStyle w:val="HWP471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태도</w:t>
            </w:r>
          </w:p>
        </w:tc>
        <w:tc>
          <w:tcPr>
            <w:tcW w:w="8730" w:type="dxa"/>
            <w:gridSpan w:val="6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471"/>
              <w:keepNext w:val="false"/>
              <w:pBdr/>
              <w:tabs>
                <w:tab w:val="left" w:pos="220" w:leader="none"/>
              </w:tabs>
              <w:bidi w:val="0"/>
              <w:spacing w:lineRule="auto" w:line="326" w:before="0" w:after="0"/>
              <w:ind w:hanging="200" w:start="220" w:end="2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적극적 직무수행태도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정확한 계획을 수립하기 위해 노력하는 자세</w:t>
            </w:r>
          </w:p>
          <w:p>
            <w:pPr>
              <w:pStyle w:val="HWP471"/>
              <w:keepNext w:val="false"/>
              <w:pBdr/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문제원인을 심층적으로 탐구하는 자세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다양한 자료를 비판적으로 검토하는 자세</w:t>
            </w:r>
          </w:p>
          <w:p>
            <w:pPr>
              <w:pStyle w:val="HWP471"/>
              <w:keepNext w:val="false"/>
              <w:pBdr/>
              <w:tabs>
                <w:tab w:val="left" w:pos="220" w:leader="none"/>
              </w:tabs>
              <w:bidi w:val="0"/>
              <w:spacing w:lineRule="auto" w:line="326" w:before="0" w:after="0"/>
              <w:ind w:hanging="200" w:start="220" w:end="2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주어진 시간 내에 결과물을 완성하려는 태도</w:t>
            </w:r>
          </w:p>
          <w:p>
            <w:pPr>
              <w:pStyle w:val="HWP471"/>
              <w:keepNext w:val="false"/>
              <w:pBdr/>
              <w:tabs>
                <w:tab w:val="left" w:pos="220" w:leader="none"/>
              </w:tabs>
              <w:bidi w:val="0"/>
              <w:spacing w:lineRule="auto" w:line="326" w:before="0" w:after="0"/>
              <w:ind w:hanging="200" w:start="220" w:end="2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업무를 신속하고 정확하게 처리하고자 하는 태도</w:t>
            </w:r>
          </w:p>
          <w:p>
            <w:pPr>
              <w:pStyle w:val="HWP471"/>
              <w:keepNext w:val="false"/>
              <w:pBdr/>
              <w:tabs>
                <w:tab w:val="left" w:pos="220" w:leader="none"/>
              </w:tabs>
              <w:bidi w:val="0"/>
              <w:spacing w:lineRule="auto" w:line="326" w:before="0" w:after="0"/>
              <w:ind w:hanging="200" w:start="220" w:end="2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투명하고 공정하게 업무를 수행하고자 하는 태도</w:t>
            </w:r>
          </w:p>
          <w:p>
            <w:pPr>
              <w:pStyle w:val="HWP471"/>
              <w:keepNext w:val="false"/>
              <w:pBdr/>
              <w:tabs>
                <w:tab w:val="left" w:pos="220" w:leader="none"/>
              </w:tabs>
              <w:bidi w:val="0"/>
              <w:spacing w:lineRule="auto" w:line="326" w:before="0" w:after="0"/>
              <w:ind w:hanging="200" w:start="220" w:end="2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타인의 의견을 경청하는 태도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타인을 존중하고 상호 이해하며 함께 일하고자 하는 태도</w:t>
            </w:r>
          </w:p>
        </w:tc>
      </w:tr>
      <w:tr>
        <w:trPr>
          <w:trHeight w:val="664" w:hRule="exact"/>
        </w:trPr>
        <w:tc>
          <w:tcPr>
            <w:tcW w:w="909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E5E5E5" w:val="clear"/>
            <w:vAlign w:val="center"/>
          </w:tcPr>
          <w:p>
            <w:pPr>
              <w:pStyle w:val="HWP471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우대사항</w:t>
            </w:r>
          </w:p>
        </w:tc>
        <w:tc>
          <w:tcPr>
            <w:tcW w:w="8730" w:type="dxa"/>
            <w:gridSpan w:val="6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471"/>
              <w:keepNext w:val="false"/>
              <w:pBdr/>
              <w:bidi w:val="0"/>
              <w:spacing w:lineRule="auto" w:line="326" w:before="0" w:after="0"/>
              <w:ind w:hanging="200" w:start="20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채용분야 관련 자격증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개 이상 소지자</w:t>
            </w:r>
          </w:p>
          <w:p>
            <w:pPr>
              <w:pStyle w:val="HWP471"/>
              <w:keepNext w:val="false"/>
              <w:pBdr/>
              <w:bidi w:val="0"/>
              <w:spacing w:lineRule="auto" w:line="326" w:before="0" w:after="0"/>
              <w:ind w:hanging="200" w:start="20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정부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지자체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공공기관 및 연구기관에서 채용분야 관련 실무경력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년 이상인 자</w:t>
            </w:r>
          </w:p>
        </w:tc>
      </w:tr>
      <w:tr>
        <w:trPr>
          <w:trHeight w:val="664" w:hRule="exact"/>
        </w:trPr>
        <w:tc>
          <w:tcPr>
            <w:tcW w:w="909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E5E5E5" w:val="clear"/>
            <w:vAlign w:val="center"/>
          </w:tcPr>
          <w:p>
            <w:pPr>
              <w:pStyle w:val="HWP471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참고</w:t>
            </w:r>
          </w:p>
          <w:p>
            <w:pPr>
              <w:pStyle w:val="HWP471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사이트</w:t>
            </w:r>
          </w:p>
        </w:tc>
        <w:tc>
          <w:tcPr>
            <w:tcW w:w="8730" w:type="dxa"/>
            <w:gridSpan w:val="6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471"/>
              <w:keepNext w:val="false"/>
              <w:pBdr/>
              <w:bidi w:val="0"/>
              <w:spacing w:lineRule="atLeast" w:line="57" w:before="0" w:after="0"/>
              <w:ind w:hanging="200" w:start="20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국가직무능력표준 홈페이지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(www.ncs.go.kr)</w:t>
            </w:r>
          </w:p>
        </w:tc>
      </w:tr>
    </w:tbl>
    <w:p>
      <w:pPr>
        <w:pStyle w:val="HWP0"/>
        <w:keepNext w:val="false"/>
        <w:pBdr/>
        <w:bidi w:val="0"/>
        <w:spacing w:lineRule="auto" w:line="350" w:before="0" w:after="60"/>
        <w:ind w:hanging="549" w:start="549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50" w:before="0" w:after="60"/>
        <w:ind w:hanging="549" w:start="549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tbl>
      <w:tblPr>
        <w:tblW w:w="5208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208"/>
      </w:tblGrid>
      <w:tr>
        <w:trPr>
          <w:trHeight w:val="637" w:hRule="exact"/>
          <w:cantSplit w:val="true"/>
        </w:trPr>
        <w:tc>
          <w:tcPr>
            <w:tcW w:w="52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56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56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t>이력서 작성요령</w:t>
            </w:r>
          </w:p>
        </w:tc>
      </w:tr>
    </w:tbl>
    <w:p>
      <w:pPr>
        <w:pStyle w:val="HWP0"/>
        <w:keepNext w:val="false"/>
        <w:pBdr/>
        <w:bidi w:val="0"/>
        <w:spacing w:lineRule="auto" w:line="369" w:before="506" w:after="0"/>
        <w:ind w:hanging="0" w:start="0" w:end="0"/>
        <w:jc w:val="both"/>
        <w:textAlignment w:val="bottom"/>
        <w:rPr>
          <w:rFonts w:ascii="휴먼고딕" w:hAnsi="휴먼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□ 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｢※응시번호｣ 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: 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기재하지 않음</w:t>
      </w:r>
    </w:p>
    <w:p>
      <w:pPr>
        <w:pStyle w:val="HWP0"/>
        <w:keepNext w:val="false"/>
        <w:pBdr/>
        <w:bidi w:val="0"/>
        <w:spacing w:lineRule="auto" w:line="369" w:before="200" w:after="0"/>
        <w:ind w:hanging="0" w:start="0" w:end="0"/>
        <w:jc w:val="both"/>
        <w:textAlignment w:val="bottom"/>
        <w:rPr>
          <w:rFonts w:ascii="휴먼고딕" w:hAnsi="휴먼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□ 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직    급 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: 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응시하고자 하는 직급을 기재</w:t>
      </w:r>
    </w:p>
    <w:p>
      <w:pPr>
        <w:pStyle w:val="HWP0"/>
        <w:keepNext w:val="false"/>
        <w:pBdr/>
        <w:bidi w:val="0"/>
        <w:spacing w:lineRule="auto" w:line="369" w:before="200" w:after="0"/>
        <w:ind w:hanging="0" w:start="0" w:end="0"/>
        <w:jc w:val="both"/>
        <w:textAlignment w:val="bottom"/>
        <w:rPr>
          <w:rFonts w:ascii="휴먼고딕" w:hAnsi="휴먼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예시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) 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행정직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나급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69" w:before="200" w:after="0"/>
        <w:ind w:hanging="0" w:start="0" w:end="0"/>
        <w:jc w:val="both"/>
        <w:textAlignment w:val="bottom"/>
        <w:rPr>
          <w:rFonts w:ascii="휴먼고딕" w:hAnsi="휴먼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□ 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채용분야 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: 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응시하고자 하는 분야를 기재</w:t>
      </w:r>
    </w:p>
    <w:p>
      <w:pPr>
        <w:pStyle w:val="HWP0"/>
        <w:keepNext w:val="false"/>
        <w:pBdr/>
        <w:bidi w:val="0"/>
        <w:spacing w:lineRule="auto" w:line="369" w:before="200" w:after="0"/>
        <w:ind w:hanging="0" w:start="0" w:end="0"/>
        <w:jc w:val="both"/>
        <w:textAlignment w:val="bottom"/>
        <w:rPr>
          <w:rFonts w:ascii="휴먼고딕" w:hAnsi="휴먼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예시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) 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행정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지원</w:t>
      </w:r>
    </w:p>
    <w:p>
      <w:pPr>
        <w:pStyle w:val="HWP0"/>
        <w:keepNext w:val="false"/>
        <w:pBdr/>
        <w:bidi w:val="0"/>
        <w:spacing w:lineRule="auto" w:line="369" w:before="200" w:after="0"/>
        <w:ind w:hanging="2222" w:start="2222" w:end="0"/>
        <w:jc w:val="both"/>
        <w:textAlignment w:val="bottom"/>
        <w:rPr>
          <w:rFonts w:ascii="휴먼고딕" w:hAnsi="휴먼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1. 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인적사항 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: 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성명ㆍ휴대전화ㆍ이메일 빠짐없이 정확하게 기재</w:t>
      </w:r>
    </w:p>
    <w:p>
      <w:pPr>
        <w:pStyle w:val="HWP0"/>
        <w:keepNext w:val="false"/>
        <w:pBdr/>
        <w:bidi w:val="0"/>
        <w:spacing w:lineRule="auto" w:line="369" w:before="200" w:after="0"/>
        <w:ind w:hanging="2222" w:start="2222" w:end="0"/>
        <w:jc w:val="both"/>
        <w:textAlignment w:val="bottom"/>
        <w:rPr>
          <w:rFonts w:ascii="휴먼고딕" w:hAnsi="휴먼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2. 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교육사항</w:t>
      </w:r>
    </w:p>
    <w:p>
      <w:pPr>
        <w:pStyle w:val="HWP0"/>
        <w:keepNext w:val="false"/>
        <w:pBdr/>
        <w:bidi w:val="0"/>
        <w:spacing w:lineRule="auto" w:line="369" w:before="200" w:after="0"/>
        <w:ind w:hanging="2222" w:start="2222" w:end="0"/>
        <w:jc w:val="both"/>
        <w:textAlignment w:val="bottom"/>
        <w:rPr>
          <w:rFonts w:ascii="휴먼고딕" w:hAnsi="휴먼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- </w:t>
      </w:r>
      <w:r>
        <w:rPr>
          <w:rFonts w:ascii="휴먼고딕" w:hAnsi="휴먼고딕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학교명 일체 기재 금지</w:t>
      </w:r>
    </w:p>
    <w:p>
      <w:pPr>
        <w:pStyle w:val="HWP0"/>
        <w:keepNext w:val="false"/>
        <w:pBdr/>
        <w:bidi w:val="0"/>
        <w:spacing w:lineRule="auto" w:line="369" w:before="200" w:after="0"/>
        <w:ind w:hanging="2222" w:start="2222" w:end="0"/>
        <w:jc w:val="both"/>
        <w:textAlignment w:val="bottom"/>
        <w:rPr>
          <w:rFonts w:ascii="휴먼고딕" w:hAnsi="휴먼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- 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학부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전공 기재 </w:t>
      </w:r>
    </w:p>
    <w:p>
      <w:pPr>
        <w:pStyle w:val="HWP0"/>
        <w:keepNext w:val="false"/>
        <w:pBdr/>
        <w:bidi w:val="0"/>
        <w:spacing w:lineRule="auto" w:line="369" w:before="200" w:after="0"/>
        <w:ind w:hanging="2222" w:start="2222" w:end="0"/>
        <w:jc w:val="both"/>
        <w:textAlignment w:val="bottom"/>
        <w:rPr>
          <w:rFonts w:ascii="휴먼고딕" w:hAnsi="휴먼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- 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취득일자 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: 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증명서 상 등록되어 있는 연 월 일 까지 정확히 기재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369" w:before="200" w:after="0"/>
        <w:ind w:hanging="2222" w:start="2222" w:end="0"/>
        <w:jc w:val="both"/>
        <w:textAlignment w:val="bottom"/>
        <w:rPr>
          <w:rFonts w:ascii="휴먼고딕" w:hAnsi="휴먼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- 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학위논문 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: 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해당자만 작성 </w:t>
      </w:r>
    </w:p>
    <w:p>
      <w:pPr>
        <w:pStyle w:val="HWP0"/>
        <w:keepNext w:val="false"/>
        <w:pBdr/>
        <w:bidi w:val="0"/>
        <w:spacing w:lineRule="auto" w:line="369" w:before="200" w:after="0"/>
        <w:ind w:hanging="729" w:start="729" w:end="0"/>
        <w:jc w:val="both"/>
        <w:textAlignment w:val="bottom"/>
        <w:rPr>
          <w:rFonts w:ascii="휴먼고딕" w:hAnsi="휴먼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3. 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자격사항 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: 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-30"/>
          <w:w w:val="100"/>
          <w:position w:val="0"/>
          <w:sz w:val="28"/>
          <w:sz w:val="28"/>
          <w:u w:val="none"/>
          <w:vertAlign w:val="baseline"/>
          <w:em w:val="none"/>
        </w:rPr>
        <w:t>증명서 상 등록되어 있는 자격증명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-30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-30"/>
          <w:w w:val="100"/>
          <w:position w:val="0"/>
          <w:sz w:val="28"/>
          <w:sz w:val="28"/>
          <w:u w:val="none"/>
          <w:vertAlign w:val="baseline"/>
          <w:em w:val="none"/>
        </w:rPr>
        <w:t>등록번호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-30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-30"/>
          <w:w w:val="100"/>
          <w:position w:val="0"/>
          <w:sz w:val="28"/>
          <w:sz w:val="28"/>
          <w:u w:val="none"/>
          <w:vertAlign w:val="baseline"/>
          <w:em w:val="none"/>
        </w:rPr>
        <w:t>발급기관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-30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-30"/>
          <w:w w:val="100"/>
          <w:position w:val="0"/>
          <w:sz w:val="28"/>
          <w:sz w:val="28"/>
          <w:u w:val="none"/>
          <w:vertAlign w:val="baseline"/>
          <w:em w:val="none"/>
        </w:rPr>
        <w:t>취득일자 기재</w:t>
      </w:r>
    </w:p>
    <w:p>
      <w:pPr>
        <w:pStyle w:val="HWP0"/>
        <w:keepNext w:val="false"/>
        <w:pBdr/>
        <w:bidi w:val="0"/>
        <w:spacing w:lineRule="auto" w:line="369" w:before="200" w:after="0"/>
        <w:ind w:hanging="729" w:start="729" w:end="0"/>
        <w:jc w:val="both"/>
        <w:textAlignment w:val="bottom"/>
        <w:rPr>
          <w:rFonts w:ascii="휴먼고딕" w:hAnsi="휴먼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4. 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경험 혹은 경력사항 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: 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>소속조직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>역할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>기간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>활동 내용 기재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>증빙서류 구비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60" w:after="0"/>
        <w:ind w:hanging="562" w:start="562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60" w:after="0"/>
        <w:ind w:hanging="562" w:start="562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single"/>
          <w:vertAlign w:val="baseline"/>
          <w:em w:val="none"/>
        </w:rPr>
        <w:t>※</w:t>
      </w:r>
      <w:r>
        <w:rPr>
          <w:rFonts w:eastAsia="휴먼명조" w:ascii="휴먼고딕" w:hAnsi="휴먼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single"/>
          <w:vertAlign w:val="baseline"/>
          <w:em w:val="none"/>
        </w:rPr>
        <w:t xml:space="preserve"> </w:t>
      </w:r>
      <w:r>
        <w:rPr>
          <w:rFonts w:ascii="휴먼고딕" w:hAnsi="휴먼고딕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single"/>
          <w:vertAlign w:val="baseline"/>
          <w:em w:val="none"/>
        </w:rPr>
        <w:t>이력서 기재사항과 증빙서류가 일치되어야 실적 인정</w:t>
      </w:r>
    </w:p>
    <w:p>
      <w:pPr>
        <w:pStyle w:val="HWP0"/>
        <w:keepNext w:val="false"/>
        <w:pBdr/>
        <w:bidi w:val="0"/>
        <w:spacing w:lineRule="auto" w:line="328" w:before="60" w:after="0"/>
        <w:ind w:hanging="562" w:start="562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60" w:after="0"/>
        <w:ind w:hanging="562" w:start="562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60" w:after="0"/>
        <w:ind w:hanging="562" w:start="562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60" w:after="0"/>
        <w:ind w:hanging="562" w:start="562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60" w:after="0"/>
        <w:ind w:hanging="562" w:start="562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60" w:after="0"/>
        <w:ind w:hanging="562" w:start="562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60" w:after="0"/>
        <w:ind w:hanging="562" w:start="562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60" w:after="0"/>
        <w:ind w:hanging="562" w:start="562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60" w:after="0"/>
        <w:ind w:hanging="562" w:start="562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78" w:before="0" w:after="0"/>
        <w:ind w:hanging="710" w:start="710" w:end="0"/>
        <w:jc w:val="start"/>
        <w:textAlignment w:val="bottom"/>
        <w:rPr>
          <w:rFonts w:ascii="휴먼고딕" w:hAnsi="휴먼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&lt;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별지 제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1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호 서식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&gt;</w:t>
      </w:r>
    </w:p>
    <w:p>
      <w:pPr>
        <w:pStyle w:val="HWP0"/>
        <w:keepNext w:val="false"/>
        <w:pBdr/>
        <w:bidi w:val="0"/>
        <w:spacing w:lineRule="auto" w:line="278" w:before="0" w:after="0"/>
        <w:ind w:hanging="710" w:start="710" w:end="0"/>
        <w:jc w:val="center"/>
        <w:textAlignment w:val="bottom"/>
        <w:rPr>
          <w:rFonts w:ascii="HY울릉도B" w:hAnsi="HY울릉도B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ascii="HY울릉도B" w:hAnsi="HY울릉도B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입사지원서</w:t>
      </w:r>
    </w:p>
    <w:p>
      <w:pPr>
        <w:pStyle w:val="HWP0"/>
        <w:keepNext w:val="false"/>
        <w:pBdr/>
        <w:bidi w:val="0"/>
        <w:spacing w:lineRule="auto" w:line="266" w:before="0" w:after="0"/>
        <w:ind w:hanging="620" w:start="620" w:end="0"/>
        <w:jc w:val="center"/>
        <w:textAlignment w:val="bottom"/>
        <w:rPr>
          <w:rFonts w:ascii="HY울릉도B" w:hAnsi="HY울릉도B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eastAsia="HY헤드라인M" w:ascii="HY울릉도B" w:hAnsi="HY울릉도B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/>
      </w:pPr>
      <w:r>
        <w:rPr/>
      </w:r>
      <w:r>
        <w:rPr/>
        <w:t> </w:t>
      </w:r>
      <w:r>
        <w:rPr/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 </w:t>
      </w:r>
      <w:r>
        <mc:AlternateContent>
          <mc:Choice Requires="wps">
            <w:drawing>
              <wp:inline distT="0" distB="0" distL="0" distR="0">
                <wp:extent cx="6113145" cy="681355"/>
                <wp:effectExtent l="0" t="0" r="0" b="0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3145" cy="68135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2008"/>
                              <w:gridCol w:w="2805"/>
                              <w:gridCol w:w="2008"/>
                              <w:gridCol w:w="2806"/>
                            </w:tblGrid>
                            <w:tr>
                              <w:trPr>
                                <w:trHeight w:val="536" w:hRule="exact"/>
                              </w:trPr>
                              <w:tc>
                                <w:tcPr>
                                  <w:tcW w:w="2008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4C4C4C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HY울릉도B" w:hAnsi="HY울릉도B" w:eastAsia="HY헤드라인M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FFFF"/>
                                      <w:spacing w:val="-6"/>
                                      <w:w w:val="100"/>
                                      <w:position w:val="0"/>
                                      <w:sz w:val="28"/>
                                      <w:sz w:val="2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HY울릉도B" w:hAnsi="HY울릉도B" w:eastAsia="HY헤드라인M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FFFF"/>
                                      <w:spacing w:val="-6"/>
                                      <w:w w:val="100"/>
                                      <w:position w:val="0"/>
                                      <w:sz w:val="28"/>
                                      <w:sz w:val="28"/>
                                      <w:u w:val="none"/>
                                      <w:vertAlign w:val="baseline"/>
                                      <w:em w:val="none"/>
                                    </w:rPr>
                                    <w:t>응시번호</w:t>
                                  </w:r>
                                </w:p>
                              </w:tc>
                              <w:tc>
                                <w:tcPr>
                                  <w:tcW w:w="280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HY울릉도B" w:hAnsi="HY울릉도B" w:eastAsia="HY헤드라인M"/>
                                      <w:b w:val="false"/>
                                      <w:i/>
                                      <w:i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HY울릉도B" w:hAnsi="HY울릉도B" w:eastAsia="HY헤드라인M"/>
                                      <w:b w:val="false"/>
                                      <w:i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입력하지 마세요</w:t>
                                  </w:r>
                                  <w:r>
                                    <w:rPr>
                                      <w:rFonts w:eastAsia="HY헤드라인M" w:ascii="HY울릉도B" w:hAnsi="HY울릉도B"/>
                                      <w:b w:val="false"/>
                                      <w:i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008" w:type="dxa"/>
                                  <w:tcBorders>
                                    <w:start w:val="single" w:sz="2" w:space="0" w:color="000000"/>
                                    <w:bottom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Heading"/>
                                    <w:suppressLineNumbers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806" w:type="dxa"/>
                                  <w:tcBorders>
                                    <w:bottom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Heading"/>
                                    <w:suppressLineNumbers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6" w:hRule="exact"/>
                              </w:trPr>
                              <w:tc>
                                <w:tcPr>
                                  <w:tcW w:w="2008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4C4C4C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HY울릉도B" w:hAnsi="HY울릉도B" w:eastAsia="HY헤드라인M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FFFF"/>
                                      <w:spacing w:val="-6"/>
                                      <w:w w:val="100"/>
                                      <w:position w:val="0"/>
                                      <w:sz w:val="28"/>
                                      <w:sz w:val="2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HY울릉도B" w:hAnsi="HY울릉도B" w:eastAsia="HY헤드라인M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FFFF"/>
                                      <w:spacing w:val="-6"/>
                                      <w:w w:val="100"/>
                                      <w:position w:val="0"/>
                                      <w:sz w:val="28"/>
                                      <w:sz w:val="28"/>
                                      <w:u w:val="none"/>
                                      <w:vertAlign w:val="baseline"/>
                                      <w:em w:val="none"/>
                                    </w:rPr>
                                    <w:t>직    급</w:t>
                                  </w:r>
                                </w:p>
                              </w:tc>
                              <w:tc>
                                <w:tcPr>
                                  <w:tcW w:w="280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008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4C4C4C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HY울릉도B" w:hAnsi="HY울릉도B" w:eastAsia="HY헤드라인M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FFFF"/>
                                      <w:spacing w:val="-6"/>
                                      <w:w w:val="100"/>
                                      <w:position w:val="0"/>
                                      <w:sz w:val="28"/>
                                      <w:sz w:val="2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HY울릉도B" w:hAnsi="HY울릉도B" w:eastAsia="HY헤드라인M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FFFF"/>
                                      <w:spacing w:val="-6"/>
                                      <w:w w:val="100"/>
                                      <w:position w:val="0"/>
                                      <w:sz w:val="28"/>
                                      <w:sz w:val="28"/>
                                      <w:u w:val="none"/>
                                      <w:vertAlign w:val="baseline"/>
                                      <w:em w:val="none"/>
                                    </w:rPr>
                                    <w:t>채용분야</w:t>
                                  </w:r>
                                </w:p>
                              </w:tc>
                              <w:tc>
                                <w:tcPr>
                                  <w:tcW w:w="280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81.35pt;height:53.65pt;mso-wrap-distance-left:0pt;mso-wrap-distance-right:0pt;mso-wrap-distance-top:0pt;mso-wrap-distance-bottom:0pt;margin-top:-26.8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2008"/>
                        <w:gridCol w:w="2805"/>
                        <w:gridCol w:w="2008"/>
                        <w:gridCol w:w="2806"/>
                      </w:tblGrid>
                      <w:tr>
                        <w:trPr>
                          <w:trHeight w:val="536" w:hRule="exact"/>
                        </w:trPr>
                        <w:tc>
                          <w:tcPr>
                            <w:tcW w:w="2008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4C4C4C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HY울릉도B" w:hAnsi="HY울릉도B" w:eastAsia="HY헤드라인M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-6"/>
                                <w:w w:val="100"/>
                                <w:position w:val="0"/>
                                <w:sz w:val="28"/>
                                <w:sz w:val="2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HY울릉도B" w:hAnsi="HY울릉도B" w:eastAsia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-6"/>
                                <w:w w:val="100"/>
                                <w:position w:val="0"/>
                                <w:sz w:val="28"/>
                                <w:sz w:val="28"/>
                                <w:u w:val="none"/>
                                <w:vertAlign w:val="baseline"/>
                                <w:em w:val="none"/>
                              </w:rPr>
                              <w:t>응시번호</w:t>
                            </w:r>
                          </w:p>
                        </w:tc>
                        <w:tc>
                          <w:tcPr>
                            <w:tcW w:w="2805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HY울릉도B" w:hAnsi="HY울릉도B" w:eastAsia="HY헤드라인M"/>
                                <w:b w:val="false"/>
                                <w:i/>
                                <w:i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HY울릉도B" w:hAnsi="HY울릉도B" w:eastAsia="HY헤드라인M"/>
                                <w:b w:val="false"/>
                                <w:i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입력하지 마세요</w:t>
                            </w:r>
                            <w:r>
                              <w:rPr>
                                <w:rFonts w:eastAsia="HY헤드라인M" w:ascii="HY울릉도B" w:hAnsi="HY울릉도B"/>
                                <w:b w:val="false"/>
                                <w:i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008" w:type="dxa"/>
                            <w:tcBorders>
                              <w:start w:val="single" w:sz="2" w:space="0" w:color="000000"/>
                              <w:bottom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Heading"/>
                              <w:suppressLineNumbers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806" w:type="dxa"/>
                            <w:tcBorders>
                              <w:bottom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Heading"/>
                              <w:suppressLineNumbers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536" w:hRule="exact"/>
                        </w:trPr>
                        <w:tc>
                          <w:tcPr>
                            <w:tcW w:w="2008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4C4C4C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HY울릉도B" w:hAnsi="HY울릉도B" w:eastAsia="HY헤드라인M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-6"/>
                                <w:w w:val="100"/>
                                <w:position w:val="0"/>
                                <w:sz w:val="28"/>
                                <w:sz w:val="2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HY울릉도B" w:hAnsi="HY울릉도B" w:eastAsia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-6"/>
                                <w:w w:val="100"/>
                                <w:position w:val="0"/>
                                <w:sz w:val="28"/>
                                <w:sz w:val="28"/>
                                <w:u w:val="none"/>
                                <w:vertAlign w:val="baseline"/>
                                <w:em w:val="none"/>
                              </w:rPr>
                              <w:t>직    급</w:t>
                            </w:r>
                          </w:p>
                        </w:tc>
                        <w:tc>
                          <w:tcPr>
                            <w:tcW w:w="2805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008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4C4C4C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HY울릉도B" w:hAnsi="HY울릉도B" w:eastAsia="HY헤드라인M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-6"/>
                                <w:w w:val="100"/>
                                <w:position w:val="0"/>
                                <w:sz w:val="28"/>
                                <w:sz w:val="2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HY울릉도B" w:hAnsi="HY울릉도B" w:eastAsia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-6"/>
                                <w:w w:val="100"/>
                                <w:position w:val="0"/>
                                <w:sz w:val="28"/>
                                <w:sz w:val="28"/>
                                <w:u w:val="none"/>
                                <w:vertAlign w:val="baseline"/>
                                <w:em w:val="none"/>
                              </w:rPr>
                              <w:t>채용분야</w:t>
                            </w:r>
                          </w:p>
                        </w:tc>
                        <w:tc>
                          <w:tcPr>
                            <w:tcW w:w="2806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inline distT="0" distB="0" distL="0" distR="0">
                <wp:extent cx="6132195" cy="1353185"/>
                <wp:effectExtent l="0" t="0" r="0" b="0"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2195" cy="135318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1165"/>
                              <w:gridCol w:w="3374"/>
                              <w:gridCol w:w="1109"/>
                              <w:gridCol w:w="4009"/>
                            </w:tblGrid>
                            <w:tr>
                              <w:trPr>
                                <w:trHeight w:val="523" w:hRule="exact"/>
                              </w:trPr>
                              <w:tc>
                                <w:tcPr>
                                  <w:tcW w:w="9657" w:type="dxa"/>
                                  <w:gridSpan w:val="4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E8F7CD" w:val="clear"/>
                                  <w:vAlign w:val="center"/>
                                </w:tcPr>
                                <w:p>
                                  <w:pPr>
                                    <w:pStyle w:val="HWP44MS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HY울릉도B" w:hAnsi="HY울릉도B" w:eastAsia="HY헤드라인M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8"/>
                                      <w:sz w:val="2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HY헤드라인M" w:ascii="HY울릉도B" w:hAnsi="HY울릉도B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8"/>
                                      <w:sz w:val="2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HY울릉도B" w:hAnsi="HY울릉도B" w:eastAsia="HY헤드라인M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8"/>
                                      <w:sz w:val="28"/>
                                      <w:u w:val="none"/>
                                      <w:vertAlign w:val="baseline"/>
                                      <w:em w:val="none"/>
                                    </w:rPr>
                                    <w:t>인적사항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2" w:hRule="exact"/>
                              </w:trPr>
                              <w:tc>
                                <w:tcPr>
                                  <w:tcW w:w="116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44MS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문체부 돋음체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문체부 돋음체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성  명</w:t>
                                  </w:r>
                                </w:p>
                              </w:tc>
                              <w:tc>
                                <w:tcPr>
                                  <w:tcW w:w="8492" w:type="dxa"/>
                                  <w:gridSpan w:val="3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44MS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문체부 돋음체" w:hAnsi="문체부 돋음체" w:eastAsia="문체부 돋음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문체부 돋음체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문체부 돋음체" w:hAnsi="문체부 돋음체" w:eastAsia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한글</w:t>
                                  </w:r>
                                  <w:r>
                                    <w:rPr>
                                      <w:rFonts w:eastAsia="문체부 돋음체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3" w:hRule="exact"/>
                              </w:trPr>
                              <w:tc>
                                <w:tcPr>
                                  <w:tcW w:w="1165" w:type="dxa"/>
                                  <w:vMerge w:val="restart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44MS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문체부 돋음체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문체부 돋음체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연락처</w:t>
                                  </w:r>
                                </w:p>
                              </w:tc>
                              <w:tc>
                                <w:tcPr>
                                  <w:tcW w:w="3374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44MS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문체부 돋음체" w:hAnsi="문체부 돋음체" w:eastAsia="문체부 돋음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8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문체부 돋음체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8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문체부 돋음체" w:hAnsi="문체부 돋음체" w:eastAsia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8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본인휴대폰</w:t>
                                  </w:r>
                                  <w:r>
                                    <w:rPr>
                                      <w:rFonts w:eastAsia="문체부 돋음체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8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44MS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문체부 돋음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전자우편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3" w:hRule="exact"/>
                              </w:trPr>
                              <w:tc>
                                <w:tcPr>
                                  <w:tcW w:w="1165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374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44MS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문체부 돋음체" w:hAnsi="문체부 돋음체" w:eastAsia="문체부 돋음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8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문체부 돋음체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8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문체부 돋음체" w:hAnsi="문체부 돋음체" w:eastAsia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8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비상연락처</w:t>
                                  </w:r>
                                  <w:r>
                                    <w:rPr>
                                      <w:rFonts w:eastAsia="문체부 돋음체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8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44MS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문체부 돋음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가점항목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문체부 돋음체" w:hAnsi="문체부 돋음체" w:eastAsia="문체부 돋음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문체부 돋음체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문체부 돋음체" w:hAnsi="문체부 돋음체" w:eastAsia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보훈대상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82.85pt;height:106.55pt;mso-wrap-distance-left:0pt;mso-wrap-distance-right:0pt;mso-wrap-distance-top:0pt;mso-wrap-distance-bottom:0pt;margin-top:-53.25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1165"/>
                        <w:gridCol w:w="3374"/>
                        <w:gridCol w:w="1109"/>
                        <w:gridCol w:w="4009"/>
                      </w:tblGrid>
                      <w:tr>
                        <w:trPr>
                          <w:trHeight w:val="523" w:hRule="exact"/>
                        </w:trPr>
                        <w:tc>
                          <w:tcPr>
                            <w:tcW w:w="9657" w:type="dxa"/>
                            <w:gridSpan w:val="4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E8F7CD" w:val="clear"/>
                            <w:vAlign w:val="center"/>
                          </w:tcPr>
                          <w:p>
                            <w:pPr>
                              <w:pStyle w:val="HWP44MS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HY울릉도B" w:hAnsi="HY울릉도B" w:eastAsia="HY헤드라인M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8"/>
                                <w:sz w:val="2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헤드라인M" w:ascii="HY울릉도B" w:hAnsi="HY울릉도B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8"/>
                                <w:sz w:val="28"/>
                                <w:u w:val="none"/>
                                <w:vertAlign w:val="baseline"/>
                                <w:em w:val="none"/>
                              </w:rPr>
                              <w:t xml:space="preserve">1. </w:t>
                            </w:r>
                            <w:r>
                              <w:rPr>
                                <w:rFonts w:ascii="HY울릉도B" w:hAnsi="HY울릉도B" w:eastAsia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8"/>
                                <w:sz w:val="28"/>
                                <w:u w:val="none"/>
                                <w:vertAlign w:val="baseline"/>
                                <w:em w:val="none"/>
                              </w:rPr>
                              <w:t>인적사항</w:t>
                            </w:r>
                          </w:p>
                        </w:tc>
                      </w:tr>
                      <w:tr>
                        <w:trPr>
                          <w:trHeight w:val="502" w:hRule="exact"/>
                        </w:trPr>
                        <w:tc>
                          <w:tcPr>
                            <w:tcW w:w="1165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44MS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문체부 돋음체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문체부 돋음체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성  명</w:t>
                            </w:r>
                          </w:p>
                        </w:tc>
                        <w:tc>
                          <w:tcPr>
                            <w:tcW w:w="8492" w:type="dxa"/>
                            <w:gridSpan w:val="3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44MS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문체부 돋음체" w:hAnsi="문체부 돋음체" w:eastAsia="문체부 돋음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문체부 돋음체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문체부 돋음체" w:hAnsi="문체부 돋음체" w:eastAsia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한글</w:t>
                            </w:r>
                            <w:r>
                              <w:rPr>
                                <w:rFonts w:eastAsia="문체부 돋음체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</w:tr>
                      <w:tr>
                        <w:trPr>
                          <w:trHeight w:val="553" w:hRule="exact"/>
                        </w:trPr>
                        <w:tc>
                          <w:tcPr>
                            <w:tcW w:w="1165" w:type="dxa"/>
                            <w:vMerge w:val="restart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44MS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문체부 돋음체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문체부 돋음체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연락처</w:t>
                            </w:r>
                          </w:p>
                        </w:tc>
                        <w:tc>
                          <w:tcPr>
                            <w:tcW w:w="3374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44MS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문체부 돋음체" w:hAnsi="문체부 돋음체" w:eastAsia="문체부 돋음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8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문체부 돋음체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8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문체부 돋음체" w:hAnsi="문체부 돋음체" w:eastAsia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8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본인휴대폰</w:t>
                            </w:r>
                            <w:r>
                              <w:rPr>
                                <w:rFonts w:eastAsia="문체부 돋음체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8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44MS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문체부 돋음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전자우편</w:t>
                            </w:r>
                          </w:p>
                        </w:tc>
                        <w:tc>
                          <w:tcPr>
                            <w:tcW w:w="4009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553" w:hRule="exact"/>
                        </w:trPr>
                        <w:tc>
                          <w:tcPr>
                            <w:tcW w:w="1165" w:type="dxa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374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44MS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문체부 돋음체" w:hAnsi="문체부 돋음체" w:eastAsia="문체부 돋음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8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문체부 돋음체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8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문체부 돋음체" w:hAnsi="문체부 돋음체" w:eastAsia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8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비상연락처</w:t>
                            </w:r>
                            <w:r>
                              <w:rPr>
                                <w:rFonts w:eastAsia="문체부 돋음체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8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44MS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문체부 돋음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가점항목</w:t>
                            </w:r>
                          </w:p>
                        </w:tc>
                        <w:tc>
                          <w:tcPr>
                            <w:tcW w:w="4009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문체부 돋음체" w:hAnsi="문체부 돋음체" w:eastAsia="문체부 돋음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문체부 돋음체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□ </w:t>
                            </w:r>
                            <w:r>
                              <w:rPr>
                                <w:rFonts w:ascii="문체부 돋음체" w:hAnsi="문체부 돋음체" w:eastAsia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보훈대상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103" w:before="0" w:after="0"/>
        <w:ind w:hanging="0" w:start="0" w:end="0"/>
        <w:jc w:val="end"/>
        <w:textAlignment w:val="bottom"/>
        <w:rPr>
          <w:rFonts w:ascii="함초롬돋움" w:hAnsi="함초롬돋움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tbl>
      <w:tblPr>
        <w:tblW w:w="9632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04"/>
        <w:gridCol w:w="1091"/>
        <w:gridCol w:w="113"/>
        <w:gridCol w:w="1806"/>
        <w:gridCol w:w="601"/>
        <w:gridCol w:w="1316"/>
        <w:gridCol w:w="1092"/>
        <w:gridCol w:w="657"/>
        <w:gridCol w:w="1752"/>
      </w:tblGrid>
      <w:tr>
        <w:trPr/>
        <w:tc>
          <w:tcPr>
            <w:tcW w:w="9632" w:type="dxa"/>
            <w:gridSpan w:val="9"/>
            <w:tcBorders>
              <w:top w:val="single" w:sz="2" w:space="0" w:color="000000"/>
              <w:start w:val="single" w:sz="2" w:space="0" w:color="000000"/>
              <w:bottom w:val="single" w:sz="5" w:space="0" w:color="000000"/>
              <w:end w:val="single" w:sz="2" w:space="0" w:color="000000"/>
            </w:tcBorders>
            <w:shd w:fill="E8F7CD" w:val="clear"/>
            <w:vAlign w:val="center"/>
          </w:tcPr>
          <w:p>
            <w:pPr>
              <w:pStyle w:val="HWP44MS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HY울릉도B" w:hAnsi="HY울릉도B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HY헤드라인M" w:ascii="HY울릉도B" w:hAnsi="HY울릉도B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HY울릉도B" w:hAnsi="HY울릉도B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교육사항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5"/>
                <w:w w:val="100"/>
                <w:position w:val="0"/>
                <w:sz w:val="22"/>
                <w:sz w:val="22"/>
                <w:u w:val="single"/>
                <w:vertAlign w:val="baseline"/>
                <w:em w:val="none"/>
              </w:rPr>
              <w:t>※ 학교명 기재 금지</w:t>
            </w:r>
          </w:p>
        </w:tc>
      </w:tr>
      <w:tr>
        <w:trPr/>
        <w:tc>
          <w:tcPr>
            <w:tcW w:w="2408" w:type="dxa"/>
            <w:gridSpan w:val="3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44MS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돋음체" w:hAnsi="문체부 돋음체" w:eastAsia="문체부 돋음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문체부 돋음체" w:hAnsi="문체부 돋음체" w:eastAsia="문체부 돋음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학교교육</w:t>
            </w:r>
          </w:p>
        </w:tc>
        <w:tc>
          <w:tcPr>
            <w:tcW w:w="2407" w:type="dxa"/>
            <w:gridSpan w:val="2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44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돋음체" w:hAnsi="문체부 돋음체" w:eastAsia="문체부 돋음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문체부 돋음체" w:hAnsi="문체부 돋음체" w:eastAsia="문체부 돋음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학부</w:t>
            </w:r>
            <w:r>
              <w:rPr>
                <w:rFonts w:eastAsia="문체부 돋음체" w:ascii="문체부 돋음체" w:hAnsi="문체부 돋음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문체부 돋음체" w:hAnsi="문체부 돋음체" w:eastAsia="문체부 돋음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과</w:t>
            </w:r>
            <w:r>
              <w:rPr>
                <w:rFonts w:eastAsia="문체부 돋음체" w:ascii="문체부 돋음체" w:hAnsi="문체부 돋음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408" w:type="dxa"/>
            <w:gridSpan w:val="2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44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돋음체" w:hAnsi="문체부 돋음체" w:eastAsia="문체부 돋음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문체부 돋음체" w:hAnsi="문체부 돋음체" w:eastAsia="문체부 돋음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전공</w:t>
            </w:r>
          </w:p>
        </w:tc>
        <w:tc>
          <w:tcPr>
            <w:tcW w:w="2409" w:type="dxa"/>
            <w:gridSpan w:val="2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44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돋음체" w:hAnsi="문체부 돋음체" w:eastAsia="문체부 돋음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문체부 돋음체" w:hAnsi="문체부 돋음체" w:eastAsia="문체부 돋음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취득일자</w:t>
            </w:r>
          </w:p>
        </w:tc>
      </w:tr>
      <w:tr>
        <w:trPr/>
        <w:tc>
          <w:tcPr>
            <w:tcW w:w="2408" w:type="dxa"/>
            <w:gridSpan w:val="3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44MS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돋음체" w:hAnsi="문체부 돋음체" w:eastAsia="문체부 돋음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문체부 돋음체" w:hAnsi="문체부 돋음체" w:eastAsia="문체부 돋음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학사</w:t>
            </w:r>
          </w:p>
        </w:tc>
        <w:tc>
          <w:tcPr>
            <w:tcW w:w="2407" w:type="dxa"/>
            <w:gridSpan w:val="2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08" w:type="dxa"/>
            <w:gridSpan w:val="2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09" w:type="dxa"/>
            <w:gridSpan w:val="2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44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돋음체" w:hAnsi="문체부 돋음체" w:eastAsia="문체부 돋음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문체부 돋음체" w:ascii="문체부 돋음체" w:hAnsi="문체부 돋음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문체부 돋음체" w:hAnsi="문체부 돋음체" w:eastAsia="문체부 돋음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 월  일</w:t>
            </w:r>
          </w:p>
        </w:tc>
      </w:tr>
      <w:tr>
        <w:trPr/>
        <w:tc>
          <w:tcPr>
            <w:tcW w:w="2408" w:type="dxa"/>
            <w:gridSpan w:val="3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44MS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돋음체" w:hAnsi="문체부 돋음체" w:eastAsia="문체부 돋음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문체부 돋음체" w:hAnsi="문체부 돋음체" w:eastAsia="문체부 돋음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석사</w:t>
            </w:r>
          </w:p>
        </w:tc>
        <w:tc>
          <w:tcPr>
            <w:tcW w:w="2407" w:type="dxa"/>
            <w:gridSpan w:val="2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08" w:type="dxa"/>
            <w:gridSpan w:val="2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09" w:type="dxa"/>
            <w:gridSpan w:val="2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44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돋음체" w:hAnsi="문체부 돋음체" w:eastAsia="문체부 돋음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문체부 돋음체" w:ascii="문체부 돋음체" w:hAnsi="문체부 돋음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문체부 돋음체" w:hAnsi="문체부 돋음체" w:eastAsia="문체부 돋음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 월  일</w:t>
            </w:r>
          </w:p>
        </w:tc>
      </w:tr>
      <w:tr>
        <w:trPr/>
        <w:tc>
          <w:tcPr>
            <w:tcW w:w="2408" w:type="dxa"/>
            <w:gridSpan w:val="3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44MS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돋음체" w:hAnsi="문체부 돋음체" w:eastAsia="문체부 돋음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문체부 돋음체" w:hAnsi="문체부 돋음체" w:eastAsia="문체부 돋음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박사</w:t>
            </w:r>
          </w:p>
        </w:tc>
        <w:tc>
          <w:tcPr>
            <w:tcW w:w="2407" w:type="dxa"/>
            <w:gridSpan w:val="2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08" w:type="dxa"/>
            <w:gridSpan w:val="2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09" w:type="dxa"/>
            <w:gridSpan w:val="2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44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돋음체" w:hAnsi="문체부 돋음체" w:eastAsia="문체부 돋음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문체부 돋음체" w:ascii="문체부 돋음체" w:hAnsi="문체부 돋음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문체부 돋음체" w:hAnsi="문체부 돋음체" w:eastAsia="문체부 돋음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 월  일</w:t>
            </w:r>
          </w:p>
        </w:tc>
      </w:tr>
      <w:tr>
        <w:trPr/>
        <w:tc>
          <w:tcPr>
            <w:tcW w:w="1204" w:type="dxa"/>
            <w:vMerge w:val="restart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돋음체" w:hAnsi="문체부 돋음체" w:eastAsia="문체부 돋음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문체부 돋음체" w:hAnsi="문체부 돋음체" w:eastAsia="문체부 돋음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학위논문</w:t>
            </w:r>
          </w:p>
        </w:tc>
        <w:tc>
          <w:tcPr>
            <w:tcW w:w="1204" w:type="dxa"/>
            <w:gridSpan w:val="2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돋음체" w:hAnsi="문체부 돋음체" w:eastAsia="문체부 돋음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문체부 돋음체" w:hAnsi="문체부 돋음체" w:eastAsia="문체부 돋음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석사</w:t>
            </w:r>
          </w:p>
        </w:tc>
        <w:tc>
          <w:tcPr>
            <w:tcW w:w="7224" w:type="dxa"/>
            <w:gridSpan w:val="6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44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돋음체" w:hAnsi="문체부 돋음체" w:eastAsia="문체부 돋음체"/>
                <w:b w:val="false"/>
                <w:i/>
                <w:i/>
                <w:outline w:val="false"/>
                <w:emboss w:val="false"/>
                <w:imprint w:val="false"/>
                <w:color w:val="FF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문체부 돋음체" w:hAnsi="문체부 돋음체" w:eastAsia="문체부 돋음체"/>
                <w:b w:val="false"/>
                <w:i/>
                <w:outline w:val="false"/>
                <w:emboss w:val="false"/>
                <w:imprint w:val="false"/>
                <w:color w:val="FF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해당자만 기재해주세요</w:t>
            </w:r>
          </w:p>
        </w:tc>
      </w:tr>
      <w:tr>
        <w:trPr/>
        <w:tc>
          <w:tcPr>
            <w:tcW w:w="1204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204" w:type="dxa"/>
            <w:gridSpan w:val="2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돋음체" w:hAnsi="문체부 돋음체" w:eastAsia="문체부 돋음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문체부 돋음체" w:hAnsi="문체부 돋음체" w:eastAsia="문체부 돋음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박사</w:t>
            </w:r>
          </w:p>
        </w:tc>
        <w:tc>
          <w:tcPr>
            <w:tcW w:w="7224" w:type="dxa"/>
            <w:gridSpan w:val="6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44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돋음체" w:hAnsi="문체부 돋음체" w:eastAsia="문체부 돋음체"/>
                <w:b w:val="false"/>
                <w:i/>
                <w:i/>
                <w:outline w:val="false"/>
                <w:emboss w:val="false"/>
                <w:imprint w:val="false"/>
                <w:color w:val="FF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문체부 돋음체" w:hAnsi="문체부 돋음체" w:eastAsia="문체부 돋음체"/>
                <w:b w:val="false"/>
                <w:i/>
                <w:outline w:val="false"/>
                <w:emboss w:val="false"/>
                <w:imprint w:val="false"/>
                <w:color w:val="FF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해당자만 기재해주세요</w:t>
            </w:r>
          </w:p>
        </w:tc>
      </w:tr>
      <w:tr>
        <w:trPr/>
        <w:tc>
          <w:tcPr>
            <w:tcW w:w="9632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fill="FFFFFF" w:val="clear"/>
            <w:vAlign w:val="center"/>
          </w:tcPr>
          <w:p>
            <w:pPr>
              <w:pStyle w:val="HWP44MS"/>
              <w:keepNext w:val="true"/>
              <w:pBdr/>
              <w:bidi w:val="0"/>
              <w:spacing w:lineRule="auto" w:line="204" w:before="0" w:after="160"/>
              <w:ind w:hanging="0" w:start="0" w:end="0"/>
              <w:jc w:val="star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직무기술서에 기재된 지원직무 관련 교육과정을 이수한 경우 그 내용을 기입해 주십시오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44MS"/>
              <w:keepNext w:val="false"/>
              <w:pBdr/>
              <w:bidi w:val="0"/>
              <w:spacing w:lineRule="auto" w:line="264" w:before="0" w:after="0"/>
              <w:ind w:hanging="166" w:start="166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교육기관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학회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명 및 이수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수료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시간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이수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수료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여부는 필히 입력해야 합니다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44MS"/>
              <w:keepNext w:val="false"/>
              <w:pBdr/>
              <w:bidi w:val="0"/>
              <w:spacing w:lineRule="auto" w:line="264" w:before="0" w:after="0"/>
              <w:ind w:hanging="0" w:start="0" w:end="0"/>
              <w:jc w:val="star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예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이수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수료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시간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12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시간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이수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수료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여부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Y,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이수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수료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시간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시간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이수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수료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여부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N</w:t>
            </w:r>
          </w:p>
          <w:p>
            <w:pPr>
              <w:pStyle w:val="HWP44MS"/>
              <w:keepNext w:val="false"/>
              <w:pBdr/>
              <w:bidi w:val="0"/>
              <w:spacing w:lineRule="auto" w:line="264" w:before="0" w:after="0"/>
              <w:ind w:hanging="173" w:start="173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직업교육 및 기타교육을 입력하는 경우 향후 이수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수료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증을 제출하여야 하며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미제출시 합격이 취소될 수 있습니다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2295" w:type="dxa"/>
            <w:gridSpan w:val="2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돋음체" w:hAnsi="문체부 돋음체" w:eastAsia="문체부 돋음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문체부 돋음체" w:hAnsi="문체부 돋음체" w:eastAsia="문체부 돋음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기타교육</w:t>
            </w:r>
          </w:p>
        </w:tc>
        <w:tc>
          <w:tcPr>
            <w:tcW w:w="1919" w:type="dxa"/>
            <w:gridSpan w:val="2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문체부 돋음체" w:hAnsi="문체부 돋음체" w:eastAsia="문체부 돋음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문체부 돋음체" w:hAnsi="문체부 돋음체" w:eastAsia="문체부 돋음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과목명 및 교육과정</w:t>
            </w:r>
          </w:p>
        </w:tc>
        <w:tc>
          <w:tcPr>
            <w:tcW w:w="1917" w:type="dxa"/>
            <w:gridSpan w:val="2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44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돋음체" w:hAnsi="문체부 돋음체" w:eastAsia="문체부 돋음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문체부 돋음체" w:hAnsi="문체부 돋음체" w:eastAsia="문체부 돋음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교육기관</w:t>
            </w:r>
            <w:r>
              <w:rPr>
                <w:rFonts w:eastAsia="문체부 돋음체" w:ascii="문체부 돋음체" w:hAnsi="문체부 돋음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문체부 돋음체" w:hAnsi="문체부 돋음체" w:eastAsia="문체부 돋음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학회</w:t>
            </w:r>
            <w:r>
              <w:rPr>
                <w:rFonts w:eastAsia="문체부 돋음체" w:ascii="문체부 돋음체" w:hAnsi="문체부 돋음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ascii="문체부 돋음체" w:hAnsi="문체부 돋음체" w:eastAsia="문체부 돋음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>명</w:t>
            </w:r>
          </w:p>
        </w:tc>
        <w:tc>
          <w:tcPr>
            <w:tcW w:w="1749" w:type="dxa"/>
            <w:gridSpan w:val="2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44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돋음체" w:hAnsi="문체부 돋음체" w:eastAsia="문체부 돋음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문체부 돋음체" w:hAnsi="문체부 돋음체" w:eastAsia="문체부 돋음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이수</w:t>
            </w:r>
            <w:r>
              <w:rPr>
                <w:rFonts w:eastAsia="문체부 돋음체" w:ascii="문체부 돋음체" w:hAnsi="문체부 돋음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문체부 돋음체" w:hAnsi="문체부 돋음체" w:eastAsia="문체부 돋음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>수료</w:t>
            </w:r>
            <w:r>
              <w:rPr>
                <w:rFonts w:eastAsia="문체부 돋음체" w:ascii="문체부 돋음체" w:hAnsi="문체부 돋음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ascii="문체부 돋음체" w:hAnsi="문체부 돋음체" w:eastAsia="문체부 돋음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시간</w:t>
            </w:r>
          </w:p>
        </w:tc>
        <w:tc>
          <w:tcPr>
            <w:tcW w:w="1752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44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돋음체" w:hAnsi="문체부 돋음체" w:eastAsia="문체부 돋음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문체부 돋음체" w:hAnsi="문체부 돋음체" w:eastAsia="문체부 돋음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이수</w:t>
            </w:r>
            <w:r>
              <w:rPr>
                <w:rFonts w:eastAsia="문체부 돋음체" w:ascii="문체부 돋음체" w:hAnsi="문체부 돋음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문체부 돋음체" w:hAnsi="문체부 돋음체" w:eastAsia="문체부 돋음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>수료</w:t>
            </w:r>
            <w:r>
              <w:rPr>
                <w:rFonts w:eastAsia="문체부 돋음체" w:ascii="문체부 돋음체" w:hAnsi="문체부 돋음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ascii="문체부 돋음체" w:hAnsi="문체부 돋음체" w:eastAsia="문체부 돋음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여부</w:t>
            </w:r>
          </w:p>
        </w:tc>
      </w:tr>
      <w:tr>
        <w:trPr/>
        <w:tc>
          <w:tcPr>
            <w:tcW w:w="2295" w:type="dxa"/>
            <w:gridSpan w:val="2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돋음체" w:hAnsi="문체부 돋음체" w:eastAsia="문체부 돋음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문체부 돋음체" w:ascii="문체부 돋음체" w:hAnsi="문체부 돋음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문체부 돋음체" w:hAnsi="문체부 돋음체" w:eastAsia="문체부 돋음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직업훈련 □ 기타</w:t>
            </w:r>
          </w:p>
        </w:tc>
        <w:tc>
          <w:tcPr>
            <w:tcW w:w="1919" w:type="dxa"/>
            <w:gridSpan w:val="2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17" w:type="dxa"/>
            <w:gridSpan w:val="2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49" w:type="dxa"/>
            <w:gridSpan w:val="2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52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95" w:type="dxa"/>
            <w:gridSpan w:val="2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돋음체" w:hAnsi="문체부 돋음체" w:eastAsia="문체부 돋음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문체부 돋음체" w:ascii="문체부 돋음체" w:hAnsi="문체부 돋음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문체부 돋음체" w:hAnsi="문체부 돋음체" w:eastAsia="문체부 돋음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직업훈련 □ 기타</w:t>
            </w:r>
          </w:p>
        </w:tc>
        <w:tc>
          <w:tcPr>
            <w:tcW w:w="1919" w:type="dxa"/>
            <w:gridSpan w:val="2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17" w:type="dxa"/>
            <w:gridSpan w:val="2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49" w:type="dxa"/>
            <w:gridSpan w:val="2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52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95" w:type="dxa"/>
            <w:gridSpan w:val="2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돋음체" w:hAnsi="문체부 돋음체" w:eastAsia="문체부 돋음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문체부 돋음체" w:ascii="문체부 돋음체" w:hAnsi="문체부 돋음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문체부 돋음체" w:hAnsi="문체부 돋음체" w:eastAsia="문체부 돋음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직업훈련 □ 기타</w:t>
            </w:r>
          </w:p>
        </w:tc>
        <w:tc>
          <w:tcPr>
            <w:tcW w:w="1919" w:type="dxa"/>
            <w:gridSpan w:val="2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17" w:type="dxa"/>
            <w:gridSpan w:val="2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49" w:type="dxa"/>
            <w:gridSpan w:val="2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52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95" w:type="dxa"/>
            <w:gridSpan w:val="2"/>
            <w:tcBorders>
              <w:top w:val="single" w:sz="5" w:space="0" w:color="000000"/>
              <w:bottom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19" w:type="dxa"/>
            <w:gridSpan w:val="2"/>
            <w:tcBorders>
              <w:top w:val="single" w:sz="5" w:space="0" w:color="000000"/>
              <w:bottom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17" w:type="dxa"/>
            <w:gridSpan w:val="2"/>
            <w:tcBorders>
              <w:top w:val="single" w:sz="5" w:space="0" w:color="000000"/>
              <w:bottom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49" w:type="dxa"/>
            <w:gridSpan w:val="2"/>
            <w:tcBorders>
              <w:top w:val="single" w:sz="5" w:space="0" w:color="000000"/>
              <w:bottom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52" w:type="dxa"/>
            <w:tcBorders>
              <w:top w:val="single" w:sz="5" w:space="0" w:color="000000"/>
              <w:bottom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632" w:type="dxa"/>
            <w:gridSpan w:val="9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돋음체" w:hAnsi="문체부 돋음체" w:eastAsia="문체부 돋음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문체부 돋음체" w:hAnsi="문체부 돋음체" w:eastAsia="문체부 돋음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직무관련 주요내용</w:t>
            </w:r>
          </w:p>
        </w:tc>
      </w:tr>
      <w:tr>
        <w:trPr/>
        <w:tc>
          <w:tcPr>
            <w:tcW w:w="9632" w:type="dxa"/>
            <w:gridSpan w:val="9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돋음체" w:hAnsi="문체부 돋음체" w:eastAsia="문체부 돋음체"/>
                <w:b w:val="false"/>
                <w:i/>
                <w:i/>
                <w:outline w:val="false"/>
                <w:emboss w:val="false"/>
                <w:imprint w:val="false"/>
                <w:color w:val="FF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문체부 돋음체" w:hAnsi="문체부 돋음체" w:eastAsia="문체부 돋음체"/>
                <w:b w:val="false"/>
                <w:i/>
                <w:outline w:val="false"/>
                <w:emboss w:val="false"/>
                <w:imprint w:val="false"/>
                <w:color w:val="FF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본인의 지원직무 관련 과목 및 교육과정 이수사항에 대하여 간략히 서술하여 주십시오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  <w:r>
        <w:br w:type="page"/>
      </w:r>
    </w:p>
    <w:tbl>
      <w:tblPr>
        <w:tblW w:w="9639" w:type="dxa"/>
        <w:jc w:val="start"/>
        <w:tblInd w:w="-4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397"/>
        <w:gridCol w:w="1154"/>
        <w:gridCol w:w="1153"/>
        <w:gridCol w:w="1227"/>
        <w:gridCol w:w="1228"/>
        <w:gridCol w:w="1124"/>
        <w:gridCol w:w="1126"/>
        <w:gridCol w:w="1230"/>
      </w:tblGrid>
      <w:tr>
        <w:trPr>
          <w:trHeight w:val="506" w:hRule="exact"/>
        </w:trPr>
        <w:tc>
          <w:tcPr>
            <w:tcW w:w="9639" w:type="dxa"/>
            <w:gridSpan w:val="8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E8F7CD" w:val="clear"/>
            <w:vAlign w:val="center"/>
          </w:tcPr>
          <w:p>
            <w:pPr>
              <w:pStyle w:val="HWP44MS"/>
              <w:keepNext w:val="true"/>
              <w:pageBreakBefore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HY울릉도B" w:hAnsi="HY울릉도B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HY헤드라인M" w:ascii="HY울릉도B" w:hAnsi="HY울릉도B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HY울릉도B" w:hAnsi="HY울릉도B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자격사항</w:t>
            </w:r>
          </w:p>
        </w:tc>
      </w:tr>
      <w:tr>
        <w:trPr>
          <w:trHeight w:val="1349" w:hRule="exact"/>
        </w:trPr>
        <w:tc>
          <w:tcPr>
            <w:tcW w:w="9639" w:type="dxa"/>
            <w:gridSpan w:val="8"/>
            <w:tcBorders>
              <w:top w:val="single" w:sz="3" w:space="0" w:color="000000"/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HWP44MS"/>
              <w:keepNext w:val="true"/>
              <w:pBdr/>
              <w:bidi w:val="0"/>
              <w:spacing w:lineRule="auto" w:line="204" w:before="0" w:after="160"/>
              <w:ind w:hanging="203" w:start="203" w:end="0"/>
              <w:jc w:val="star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지원직무 관련 국가기술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/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전문자격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국가공인민간자격을 기입해 주십시오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44MS"/>
              <w:keepNext w:val="false"/>
              <w:pBdr/>
              <w:bidi w:val="0"/>
              <w:spacing w:lineRule="auto" w:line="204" w:before="0" w:after="0"/>
              <w:ind w:hanging="0" w:start="0" w:end="0"/>
              <w:jc w:val="star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본인이 취득한 주요 자격증 및 면허증 순서대로 기입합니다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44MS"/>
              <w:keepNext w:val="false"/>
              <w:pBdr/>
              <w:bidi w:val="0"/>
              <w:spacing w:lineRule="auto" w:line="204" w:before="0" w:after="0"/>
              <w:ind w:hanging="0" w:start="0" w:end="0"/>
              <w:jc w:val="star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자격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면허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사항 관련 증빙서류는 필히 제출하여야 하며 미제출시 합격이 취소 될 수 있습니다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44MS"/>
              <w:keepNext w:val="false"/>
              <w:pBdr/>
              <w:bidi w:val="0"/>
              <w:spacing w:lineRule="auto" w:line="204" w:before="0" w:after="0"/>
              <w:ind w:hanging="0" w:start="0" w:end="0"/>
              <w:jc w:val="star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현재 취득 중인 사항은 기입하지 마십시오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예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: 1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차 합격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필기 합격 등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389" w:hRule="exact"/>
        </w:trPr>
        <w:tc>
          <w:tcPr>
            <w:tcW w:w="1397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44MS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돋음체" w:hAnsi="문체부 돋음체" w:eastAsia="문체부 돋음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문체부 돋음체" w:hAnsi="문체부 돋음체" w:eastAsia="문체부 돋음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자격증명</w:t>
            </w:r>
          </w:p>
        </w:tc>
        <w:tc>
          <w:tcPr>
            <w:tcW w:w="1154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44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돋음체" w:hAnsi="문체부 돋음체" w:eastAsia="문체부 돋음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문체부 돋음체" w:hAnsi="문체부 돋음체" w:eastAsia="문체부 돋음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등록번호</w:t>
            </w:r>
          </w:p>
        </w:tc>
        <w:tc>
          <w:tcPr>
            <w:tcW w:w="1153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44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돋음체" w:hAnsi="문체부 돋음체" w:eastAsia="문체부 돋음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문체부 돋음체" w:hAnsi="문체부 돋음체" w:eastAsia="문체부 돋음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발급기관</w:t>
            </w:r>
          </w:p>
        </w:tc>
        <w:tc>
          <w:tcPr>
            <w:tcW w:w="1227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44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돋음체" w:hAnsi="문체부 돋음체" w:eastAsia="문체부 돋음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문체부 돋음체" w:hAnsi="문체부 돋음체" w:eastAsia="문체부 돋음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취득일자</w:t>
            </w:r>
          </w:p>
        </w:tc>
        <w:tc>
          <w:tcPr>
            <w:tcW w:w="1228" w:type="dxa"/>
            <w:tcBorders>
              <w:top w:val="single" w:sz="3" w:space="0" w:color="000000"/>
              <w:start w:val="single" w:sz="11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44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돋음체" w:hAnsi="문체부 돋음체" w:eastAsia="문체부 돋음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문체부 돋음체" w:hAnsi="문체부 돋음체" w:eastAsia="문체부 돋음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자격증명</w:t>
            </w:r>
          </w:p>
        </w:tc>
        <w:tc>
          <w:tcPr>
            <w:tcW w:w="1124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44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돋음체" w:hAnsi="문체부 돋음체" w:eastAsia="문체부 돋음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문체부 돋음체" w:hAnsi="문체부 돋음체" w:eastAsia="문체부 돋음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등록번호</w:t>
            </w:r>
          </w:p>
        </w:tc>
        <w:tc>
          <w:tcPr>
            <w:tcW w:w="1126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44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돋음체" w:hAnsi="문체부 돋음체" w:eastAsia="문체부 돋음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문체부 돋음체" w:hAnsi="문체부 돋음체" w:eastAsia="문체부 돋음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발급기관</w:t>
            </w:r>
          </w:p>
        </w:tc>
        <w:tc>
          <w:tcPr>
            <w:tcW w:w="1230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44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돋음체" w:hAnsi="문체부 돋음체" w:eastAsia="문체부 돋음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문체부 돋음체" w:hAnsi="문체부 돋음체" w:eastAsia="문체부 돋음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취득일자</w:t>
            </w:r>
          </w:p>
        </w:tc>
      </w:tr>
      <w:tr>
        <w:trPr>
          <w:trHeight w:val="466" w:hRule="exact"/>
        </w:trPr>
        <w:tc>
          <w:tcPr>
            <w:tcW w:w="1397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54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53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27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28" w:type="dxa"/>
            <w:tcBorders>
              <w:top w:val="single" w:sz="3" w:space="0" w:color="000000"/>
              <w:start w:val="single" w:sz="11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24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26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30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23" w:hRule="exact"/>
        </w:trPr>
        <w:tc>
          <w:tcPr>
            <w:tcW w:w="1397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44MS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돋음체" w:hAnsi="문체부 돋음체" w:eastAsia="문체부 돋음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문체부 돋음체" w:hAnsi="문체부 돋음체" w:eastAsia="문체부 돋음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자격증명</w:t>
            </w:r>
          </w:p>
        </w:tc>
        <w:tc>
          <w:tcPr>
            <w:tcW w:w="1154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44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돋음체" w:hAnsi="문체부 돋음체" w:eastAsia="문체부 돋음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문체부 돋음체" w:hAnsi="문체부 돋음체" w:eastAsia="문체부 돋음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등록번호</w:t>
            </w:r>
          </w:p>
        </w:tc>
        <w:tc>
          <w:tcPr>
            <w:tcW w:w="1153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44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돋음체" w:hAnsi="문체부 돋음체" w:eastAsia="문체부 돋음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문체부 돋음체" w:hAnsi="문체부 돋음체" w:eastAsia="문체부 돋음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발급기관</w:t>
            </w:r>
          </w:p>
        </w:tc>
        <w:tc>
          <w:tcPr>
            <w:tcW w:w="1227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44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돋음체" w:hAnsi="문체부 돋음체" w:eastAsia="문체부 돋음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문체부 돋음체" w:hAnsi="문체부 돋음체" w:eastAsia="문체부 돋음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취득일자</w:t>
            </w:r>
          </w:p>
        </w:tc>
        <w:tc>
          <w:tcPr>
            <w:tcW w:w="1228" w:type="dxa"/>
            <w:tcBorders>
              <w:top w:val="single" w:sz="3" w:space="0" w:color="000000"/>
              <w:start w:val="single" w:sz="11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44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돋음체" w:hAnsi="문체부 돋음체" w:eastAsia="문체부 돋음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문체부 돋음체" w:hAnsi="문체부 돋음체" w:eastAsia="문체부 돋음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자격증명</w:t>
            </w:r>
          </w:p>
        </w:tc>
        <w:tc>
          <w:tcPr>
            <w:tcW w:w="1124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44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돋음체" w:hAnsi="문체부 돋음체" w:eastAsia="문체부 돋음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문체부 돋음체" w:hAnsi="문체부 돋음체" w:eastAsia="문체부 돋음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등록번호</w:t>
            </w:r>
          </w:p>
        </w:tc>
        <w:tc>
          <w:tcPr>
            <w:tcW w:w="1126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44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돋음체" w:hAnsi="문체부 돋음체" w:eastAsia="문체부 돋음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문체부 돋음체" w:hAnsi="문체부 돋음체" w:eastAsia="문체부 돋음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발급기관</w:t>
            </w:r>
          </w:p>
        </w:tc>
        <w:tc>
          <w:tcPr>
            <w:tcW w:w="1230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44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돋음체" w:hAnsi="문체부 돋음체" w:eastAsia="문체부 돋음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문체부 돋음체" w:hAnsi="문체부 돋음체" w:eastAsia="문체부 돋음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취득일자</w:t>
            </w:r>
          </w:p>
        </w:tc>
      </w:tr>
      <w:tr>
        <w:trPr>
          <w:trHeight w:val="466" w:hRule="exact"/>
        </w:trPr>
        <w:tc>
          <w:tcPr>
            <w:tcW w:w="1397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54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53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27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28" w:type="dxa"/>
            <w:tcBorders>
              <w:top w:val="single" w:sz="3" w:space="0" w:color="000000"/>
              <w:start w:val="single" w:sz="11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24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26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30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103" w:before="0" w:after="0"/>
        <w:ind w:hanging="0" w:start="0" w:end="0"/>
        <w:jc w:val="start"/>
        <w:textAlignment w:val="bottom"/>
        <w:rPr>
          <w:rFonts w:ascii="함초롬돋움" w:hAnsi="함초롬돋움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tbl>
      <w:tblPr>
        <w:tblW w:w="9643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885"/>
        <w:gridCol w:w="2054"/>
        <w:gridCol w:w="1449"/>
        <w:gridCol w:w="1732"/>
        <w:gridCol w:w="2523"/>
      </w:tblGrid>
      <w:tr>
        <w:trPr>
          <w:trHeight w:val="466" w:hRule="exact"/>
        </w:trPr>
        <w:tc>
          <w:tcPr>
            <w:tcW w:w="9643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8F7CD" w:val="clear"/>
            <w:vAlign w:val="center"/>
          </w:tcPr>
          <w:p>
            <w:pPr>
              <w:pStyle w:val="HWP44MS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HY울릉도B" w:hAnsi="HY울릉도B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HY헤드라인M" w:ascii="HY울릉도B" w:hAnsi="HY울릉도B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HY울릉도B" w:hAnsi="HY울릉도B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경험 혹은 경력사항</w:t>
            </w:r>
          </w:p>
        </w:tc>
      </w:tr>
      <w:tr>
        <w:trPr>
          <w:trHeight w:val="1342" w:hRule="exact"/>
        </w:trPr>
        <w:tc>
          <w:tcPr>
            <w:tcW w:w="964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44MS"/>
              <w:keepNext w:val="true"/>
              <w:pBdr/>
              <w:bidi w:val="0"/>
              <w:spacing w:lineRule="auto" w:line="204" w:before="0" w:after="160"/>
              <w:ind w:hanging="203" w:start="203" w:end="0"/>
              <w:jc w:val="star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지원직무 관련 경험 혹은 경력사항을 기입해 주십시오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경력과 경험을 구분하여 입력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832" w:start="832" w:end="0"/>
              <w:jc w:val="star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경력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금전적 보수를 받고 일정기간 동안 일했던 이력을 의미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추후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증명서 제출 가능한 경력만을 기입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기간은 정확하게 연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월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일로 표시하며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비상근일 경우 별도 표시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200"/>
              <w:ind w:hanging="832" w:start="832" w:end="0"/>
              <w:jc w:val="star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경험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위원회 및 자문 활동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동아리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동호회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팀프로젝트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연구회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재능기부 등 주요직무와 관련된 활동</w:t>
            </w:r>
          </w:p>
        </w:tc>
      </w:tr>
      <w:tr>
        <w:trPr>
          <w:trHeight w:val="446" w:hRule="exact"/>
        </w:trPr>
        <w:tc>
          <w:tcPr>
            <w:tcW w:w="18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44MS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돋음체" w:hAnsi="문체부 돋음체" w:eastAsia="문체부 돋음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문체부 돋음체" w:hAnsi="문체부 돋음체" w:eastAsia="문체부 돋음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구분</w:t>
            </w:r>
          </w:p>
        </w:tc>
        <w:tc>
          <w:tcPr>
            <w:tcW w:w="20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44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돋음체" w:hAnsi="문체부 돋음체" w:eastAsia="문체부 돋음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문체부 돋음체" w:hAnsi="문체부 돋음체" w:eastAsia="문체부 돋음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소속조직</w:t>
            </w:r>
          </w:p>
        </w:tc>
        <w:tc>
          <w:tcPr>
            <w:tcW w:w="144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44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돋음체" w:hAnsi="문체부 돋음체" w:eastAsia="문체부 돋음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문체부 돋음체" w:hAnsi="문체부 돋음체" w:eastAsia="문체부 돋음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역할</w:t>
            </w:r>
          </w:p>
        </w:tc>
        <w:tc>
          <w:tcPr>
            <w:tcW w:w="17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44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돋음체" w:hAnsi="문체부 돋음체" w:eastAsia="문체부 돋음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문체부 돋음체" w:hAnsi="문체부 돋음체" w:eastAsia="문체부 돋음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기간</w:t>
            </w:r>
          </w:p>
        </w:tc>
        <w:tc>
          <w:tcPr>
            <w:tcW w:w="25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44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돋음체" w:hAnsi="문체부 돋음체" w:eastAsia="문체부 돋음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문체부 돋음체" w:hAnsi="문체부 돋음체" w:eastAsia="문체부 돋음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활동내용</w:t>
            </w:r>
          </w:p>
        </w:tc>
      </w:tr>
      <w:tr>
        <w:trPr>
          <w:trHeight w:val="608" w:hRule="exact"/>
        </w:trPr>
        <w:tc>
          <w:tcPr>
            <w:tcW w:w="18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돋음체" w:hAnsi="문체부 돋음체" w:eastAsia="문체부 돋음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문체부 돋음체" w:ascii="문체부 돋음체" w:hAnsi="문체부 돋음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문체부 돋음체" w:hAnsi="문체부 돋음체" w:eastAsia="문체부 돋음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경험 □ 경력</w:t>
            </w:r>
          </w:p>
        </w:tc>
        <w:tc>
          <w:tcPr>
            <w:tcW w:w="20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4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문체부 돋음체" w:hAnsi="문체부 돋음체" w:eastAsia="문체부 돋음체"/>
                <w:b w:val="false"/>
                <w:i/>
                <w:i/>
                <w:outline w:val="false"/>
                <w:emboss w:val="false"/>
                <w:imprint w:val="false"/>
                <w:color w:val="FF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문체부 돋음체" w:ascii="문체부 돋음체" w:hAnsi="문체부 돋음체"/>
                <w:b w:val="false"/>
                <w:i/>
                <w:outline w:val="false"/>
                <w:emboss w:val="false"/>
                <w:imprint w:val="false"/>
                <w:color w:val="FF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20**.</w:t>
            </w:r>
            <w:r>
              <w:rPr>
                <w:rFonts w:ascii="문체부 돋음체" w:hAnsi="문체부 돋음체" w:eastAsia="문체부 돋음체"/>
                <w:b w:val="false"/>
                <w:i/>
                <w:outline w:val="false"/>
                <w:emboss w:val="false"/>
                <w:imprint w:val="false"/>
                <w:color w:val="FF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월</w:t>
            </w:r>
            <w:r>
              <w:rPr>
                <w:rFonts w:eastAsia="문체부 돋음체" w:ascii="문체부 돋음체" w:hAnsi="문체부 돋음체"/>
                <w:b w:val="false"/>
                <w:i/>
                <w:outline w:val="false"/>
                <w:emboss w:val="false"/>
                <w:imprint w:val="false"/>
                <w:color w:val="FF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  <w:r>
              <w:rPr>
                <w:rFonts w:ascii="문체부 돋음체" w:hAnsi="문체부 돋음체" w:eastAsia="문체부 돋음체"/>
                <w:b w:val="false"/>
                <w:i/>
                <w:outline w:val="false"/>
                <w:emboss w:val="false"/>
                <w:imprint w:val="false"/>
                <w:color w:val="FF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일</w:t>
            </w:r>
            <w:r>
              <w:rPr>
                <w:rFonts w:eastAsia="문체부 돋음체" w:ascii="문체부 돋음체" w:hAnsi="문체부 돋음체"/>
                <w:b w:val="false"/>
                <w:i/>
                <w:outline w:val="false"/>
                <w:emboss w:val="false"/>
                <w:imprint w:val="false"/>
                <w:color w:val="FF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~20**.</w:t>
            </w:r>
            <w:r>
              <w:rPr>
                <w:rFonts w:ascii="문체부 돋음체" w:hAnsi="문체부 돋음체" w:eastAsia="문체부 돋음체"/>
                <w:b w:val="false"/>
                <w:i/>
                <w:outline w:val="false"/>
                <w:emboss w:val="false"/>
                <w:imprint w:val="false"/>
                <w:color w:val="FF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월</w:t>
            </w:r>
            <w:r>
              <w:rPr>
                <w:rFonts w:eastAsia="문체부 돋음체" w:ascii="문체부 돋음체" w:hAnsi="문체부 돋음체"/>
                <w:b w:val="false"/>
                <w:i/>
                <w:outline w:val="false"/>
                <w:emboss w:val="false"/>
                <w:imprint w:val="false"/>
                <w:color w:val="FF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  <w:r>
              <w:rPr>
                <w:rFonts w:ascii="문체부 돋음체" w:hAnsi="문체부 돋음체" w:eastAsia="문체부 돋음체"/>
                <w:b w:val="false"/>
                <w:i/>
                <w:outline w:val="false"/>
                <w:emboss w:val="false"/>
                <w:imprint w:val="false"/>
                <w:color w:val="FF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일</w:t>
            </w:r>
          </w:p>
        </w:tc>
        <w:tc>
          <w:tcPr>
            <w:tcW w:w="25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23" w:hRule="exact"/>
        </w:trPr>
        <w:tc>
          <w:tcPr>
            <w:tcW w:w="18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돋음체" w:hAnsi="문체부 돋음체" w:eastAsia="문체부 돋음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문체부 돋음체" w:ascii="문체부 돋음체" w:hAnsi="문체부 돋음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문체부 돋음체" w:hAnsi="문체부 돋음체" w:eastAsia="문체부 돋음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경험 □ 경력</w:t>
            </w:r>
          </w:p>
        </w:tc>
        <w:tc>
          <w:tcPr>
            <w:tcW w:w="20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4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5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53" w:hRule="exact"/>
        </w:trPr>
        <w:tc>
          <w:tcPr>
            <w:tcW w:w="964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02" w:hRule="exact"/>
        </w:trPr>
        <w:tc>
          <w:tcPr>
            <w:tcW w:w="9643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돋음체" w:hAnsi="문체부 돋음체" w:eastAsia="문체부 돋음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문체부 돋음체" w:hAnsi="문체부 돋음체" w:eastAsia="문체부 돋음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직무관련 주요내용</w:t>
            </w:r>
          </w:p>
        </w:tc>
      </w:tr>
      <w:tr>
        <w:trPr>
          <w:trHeight w:val="975" w:hRule="exact"/>
        </w:trPr>
        <w:tc>
          <w:tcPr>
            <w:tcW w:w="9643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문체부 돋음체" w:hAnsi="문체부 돋음체" w:eastAsia="문체부 돋음체"/>
                <w:b w:val="false"/>
                <w:i/>
                <w:i/>
                <w:outline w:val="false"/>
                <w:emboss w:val="false"/>
                <w:imprint w:val="false"/>
                <w:color w:val="FF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문체부 돋음체" w:hAnsi="문체부 돋음체" w:eastAsia="문체부 돋음체"/>
                <w:b w:val="false"/>
                <w:i/>
                <w:outline w:val="false"/>
                <w:emboss w:val="false"/>
                <w:imprint w:val="false"/>
                <w:color w:val="FF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본인의 지원직무 관련 경력</w:t>
            </w:r>
            <w:r>
              <w:rPr>
                <w:rFonts w:eastAsia="문체부 돋음체" w:ascii="문체부 돋음체" w:hAnsi="문체부 돋음체"/>
                <w:b w:val="false"/>
                <w:i/>
                <w:outline w:val="false"/>
                <w:emboss w:val="false"/>
                <w:imprint w:val="false"/>
                <w:color w:val="FF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문체부 돋음체" w:hAnsi="문체부 돋음체" w:eastAsia="문체부 돋음체"/>
                <w:b w:val="false"/>
                <w:i/>
                <w:outline w:val="false"/>
                <w:emboss w:val="false"/>
                <w:imprint w:val="false"/>
                <w:color w:val="FF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경험</w:t>
            </w:r>
            <w:r>
              <w:rPr>
                <w:rFonts w:eastAsia="문체부 돋음체" w:ascii="문체부 돋음체" w:hAnsi="문체부 돋음체"/>
                <w:b w:val="false"/>
                <w:i/>
                <w:outline w:val="false"/>
                <w:emboss w:val="false"/>
                <w:imprint w:val="false"/>
                <w:color w:val="FF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ascii="문체부 돋음체" w:hAnsi="문체부 돋음체" w:eastAsia="문체부 돋음체"/>
                <w:b w:val="false"/>
                <w:i/>
                <w:outline w:val="false"/>
                <w:emboss w:val="false"/>
                <w:imprint w:val="false"/>
                <w:color w:val="FF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사항을 간략히 서술해주세요</w:t>
            </w:r>
            <w:r>
              <w:rPr>
                <w:rFonts w:eastAsia="문체부 돋음체" w:ascii="문체부 돋음체" w:hAnsi="문체부 돋음체"/>
                <w:b w:val="false"/>
                <w:i/>
                <w:outline w:val="false"/>
                <w:emboss w:val="false"/>
                <w:imprint w:val="false"/>
                <w:color w:val="FF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</w:tc>
      </w:tr>
    </w:tbl>
    <w:p>
      <w:pPr>
        <w:pStyle w:val="HWP0"/>
        <w:keepNext w:val="false"/>
        <w:pBdr/>
        <w:bidi w:val="0"/>
        <w:spacing w:lineRule="auto" w:line="103" w:before="0" w:after="0"/>
        <w:ind w:hanging="0" w:start="0" w:end="0"/>
        <w:jc w:val="start"/>
        <w:textAlignment w:val="bottom"/>
        <w:rPr>
          <w:rFonts w:ascii="함초롬돋움" w:hAnsi="함초롬돋움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44MS"/>
        <w:keepNext w:val="false"/>
        <w:pBdr/>
        <w:bidi w:val="0"/>
        <w:spacing w:lineRule="auto" w:line="103" w:before="0" w:after="0"/>
        <w:ind w:hanging="0" w:start="0" w:end="0"/>
        <w:jc w:val="start"/>
        <w:textAlignment w:val="bottom"/>
        <w:rPr>
          <w:rFonts w:ascii="함초롬돋움" w:hAnsi="함초롬돋움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   </w:t>
      </w:r>
    </w:p>
    <w:p>
      <w:pPr>
        <w:pStyle w:val="HWP0"/>
        <w:keepNext w:val="false"/>
        <w:pBdr/>
        <w:bidi w:val="0"/>
        <w:spacing w:lineRule="auto" w:line="391" w:before="0" w:after="0"/>
        <w:ind w:hanging="0" w:start="0" w:end="0"/>
        <w:jc w:val="center"/>
        <w:textAlignment w:val="bottom"/>
        <w:rPr>
          <w:rFonts w:ascii="한양신명조" w:hAnsi="한양신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>
          <w:rFonts w:ascii="한양신명조" w:hAnsi="한양신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ascii="한양신명조" w:hAnsi="한양신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위 사항은 사실과 다름이 없음을 확인합니다</w:t>
      </w: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>
          <w:rFonts w:ascii="한양신명조" w:hAnsi="한양신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>
          <w:rFonts w:ascii="한양신명조" w:hAnsi="한양신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2025</w:t>
      </w:r>
      <w:r>
        <w:rPr>
          <w:rFonts w:ascii="한양신명조" w:hAnsi="한양신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년   월    일</w: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>
          <w:rFonts w:ascii="한양신명조" w:hAnsi="한양신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>
          <w:rFonts w:ascii="한양신명조" w:hAnsi="한양신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ascii="한양신명조" w:hAnsi="한양신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지 원 자 </w:t>
      </w: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:                       (</w:t>
      </w:r>
      <w:r>
        <w:rPr>
          <w:rFonts w:ascii="한양신명조" w:hAnsi="한양신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인</w:t>
      </w: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 </w: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>
          <w:rFonts w:ascii="한양신명조" w:hAnsi="한양신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/>
      </w:pPr>
      <w:r>
        <w:rPr/>
      </w:r>
      <w:r>
        <mc:AlternateContent>
          <mc:Choice Requires="wps">
            <w:drawing>
              <wp:inline distT="0" distB="0" distL="0" distR="0">
                <wp:extent cx="6087110" cy="393700"/>
                <wp:effectExtent l="0" t="0" r="0" b="0"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7110" cy="3937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WP1010"/>
                              <w:keepNext w:val="false"/>
                              <w:pBdr/>
                              <w:bidi w:val="0"/>
                              <w:spacing w:lineRule="auto" w:line="266" w:before="0" w:after="0"/>
                              <w:ind w:hanging="0" w:start="200" w:end="20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※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기재된 사항이 사실과 다르거나 허위로 작성된 경우에는 합격이 취소될 수 있습니다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.</w:t>
                            </w:r>
                          </w:p>
                          <w:p>
                            <w:pPr>
                              <w:pStyle w:val="HWP1010"/>
                              <w:pBdr/>
                              <w:bidi w:val="0"/>
                              <w:spacing w:lineRule="auto" w:line="266" w:before="0" w:after="0"/>
                              <w:ind w:hanging="0" w:start="200" w:end="20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</w:txbxContent>
                      </wps:txbx>
                      <wps:bodyPr anchor="ctr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79.3pt;height:31pt;mso-wrap-distance-left:0pt;mso-wrap-distance-right:0pt;mso-wrap-distance-top:0pt;mso-wrap-distance-bottom:0pt;margin-top:-18.95pt;mso-position-vertical-relative:text;margin-left:0pt;mso-position-horizontal:center;mso-position-horizontal-relative:text">
                <v:textbox inset="0in,0in,0in,0in">
                  <w:txbxContent>
                    <w:p>
                      <w:pPr>
                        <w:pStyle w:val="HWP1010"/>
                        <w:keepNext w:val="false"/>
                        <w:pBdr/>
                        <w:bidi w:val="0"/>
                        <w:spacing w:lineRule="auto" w:line="266" w:before="0" w:after="0"/>
                        <w:ind w:hanging="0" w:start="200" w:end="200"/>
                        <w:jc w:val="both"/>
                        <w:textAlignment w:val="bottom"/>
                        <w:rPr>
                          <w:rFonts w:ascii="맑은 고딕" w:hAnsi="맑은 고딕" w:eastAsia="맑은 고딕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8"/>
                          <w:w w:val="100"/>
                          <w:position w:val="0"/>
                          <w:sz w:val="22"/>
                          <w:sz w:val="22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맑은 고딕" w:ascii="맑은 고딕" w:hAnsi="맑은 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8"/>
                          <w:w w:val="100"/>
                          <w:position w:val="0"/>
                          <w:sz w:val="22"/>
                          <w:sz w:val="22"/>
                          <w:u w:val="none"/>
                          <w:vertAlign w:val="baseline"/>
                          <w:em w:val="none"/>
                        </w:rPr>
                        <w:t xml:space="preserve">※ </w:t>
                      </w:r>
                      <w:r>
                        <w:rPr>
                          <w:rFonts w:ascii="맑은 고딕" w:hAnsi="맑은 고딕" w:eastAsia="맑은 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8"/>
                          <w:w w:val="100"/>
                          <w:position w:val="0"/>
                          <w:sz w:val="22"/>
                          <w:sz w:val="22"/>
                          <w:u w:val="none"/>
                          <w:vertAlign w:val="baseline"/>
                          <w:em w:val="none"/>
                        </w:rPr>
                        <w:t>기재된 사항이 사실과 다르거나 허위로 작성된 경우에는 합격이 취소될 수 있습니다</w:t>
                      </w:r>
                      <w:r>
                        <w:rPr>
                          <w:rFonts w:eastAsia="맑은 고딕" w:ascii="맑은 고딕" w:hAnsi="맑은 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8"/>
                          <w:w w:val="100"/>
                          <w:position w:val="0"/>
                          <w:sz w:val="22"/>
                          <w:sz w:val="22"/>
                          <w:u w:val="none"/>
                          <w:vertAlign w:val="baseline"/>
                          <w:em w:val="none"/>
                        </w:rPr>
                        <w:t>.</w:t>
                      </w:r>
                    </w:p>
                    <w:p>
                      <w:pPr>
                        <w:pStyle w:val="HWP1010"/>
                        <w:pBdr/>
                        <w:bidi w:val="0"/>
                        <w:spacing w:lineRule="auto" w:line="266" w:before="0" w:after="0"/>
                        <w:ind w:hanging="0" w:start="200" w:end="200"/>
                        <w:jc w:val="both"/>
                        <w:textAlignment w:val="bottom"/>
                        <w:rPr>
                          <w:rFonts w:ascii="맑은 고딕" w:hAnsi="맑은 고딕" w:eastAsia="맑은 고딕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8"/>
                          <w:w w:val="100"/>
                          <w:position w:val="0"/>
                          <w:sz w:val="22"/>
                          <w:sz w:val="22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맑은 고딕" w:ascii="맑은 고딕" w:hAnsi="맑은 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8"/>
                          <w:w w:val="100"/>
                          <w:position w:val="0"/>
                          <w:sz w:val="22"/>
                          <w:sz w:val="22"/>
                          <w:u w:val="none"/>
                          <w:vertAlign w:val="baseline"/>
                          <w:em w:val="none"/>
                        </w:rPr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28" w:before="0" w:after="0"/>
        <w:ind w:hanging="780" w:start="78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06" w:before="0" w:after="16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end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  <w:t>재단법인 김해연구원장 귀하</w:t>
      </w:r>
      <w:r>
        <w:br w:type="page"/>
      </w:r>
    </w:p>
    <w:p>
      <w:pPr>
        <w:pStyle w:val="HWP0"/>
        <w:keepNext w:val="false"/>
        <w:pBdr/>
        <w:bidi w:val="0"/>
        <w:spacing w:lineRule="auto" w:line="328" w:before="60" w:after="0"/>
        <w:ind w:hanging="562" w:start="562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&lt;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별지 제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2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호 서식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&gt;</w:t>
      </w:r>
    </w:p>
    <w:p>
      <w:pPr>
        <w:pStyle w:val="HWP0"/>
        <w:keepNext w:val="false"/>
        <w:pBdr/>
        <w:bidi w:val="0"/>
        <w:spacing w:lineRule="auto" w:line="266" w:before="0" w:after="0"/>
        <w:ind w:hanging="620" w:start="620" w:end="0"/>
        <w:jc w:val="center"/>
        <w:textAlignment w:val="bottom"/>
        <w:rPr>
          <w:rFonts w:ascii="HY울릉도B" w:hAnsi="HY울릉도B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eastAsia="HY헤드라인M" w:ascii="HY울릉도B" w:hAnsi="HY울릉도B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 xml:space="preserve"> </w:t>
      </w:r>
      <w:r>
        <w:rPr>
          <w:rFonts w:ascii="HY울릉도B" w:hAnsi="HY울릉도B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자기소개서</w:t>
      </w:r>
    </w:p>
    <w:tbl>
      <w:tblPr>
        <w:tblW w:w="9544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90"/>
        <w:gridCol w:w="1591"/>
        <w:gridCol w:w="1590"/>
        <w:gridCol w:w="1591"/>
        <w:gridCol w:w="1591"/>
        <w:gridCol w:w="1591"/>
      </w:tblGrid>
      <w:tr>
        <w:trPr>
          <w:trHeight w:val="617" w:hRule="exact"/>
        </w:trPr>
        <w:tc>
          <w:tcPr>
            <w:tcW w:w="15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firstLine="7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응시직급</w:t>
            </w:r>
          </w:p>
        </w:tc>
        <w:tc>
          <w:tcPr>
            <w:tcW w:w="15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firstLine="7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행정원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나급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5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firstLine="7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채용분야</w:t>
            </w:r>
          </w:p>
        </w:tc>
        <w:tc>
          <w:tcPr>
            <w:tcW w:w="15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firstLine="7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행정지원</w:t>
            </w:r>
          </w:p>
        </w:tc>
        <w:tc>
          <w:tcPr>
            <w:tcW w:w="15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firstLine="7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성  명</w:t>
            </w:r>
          </w:p>
        </w:tc>
        <w:tc>
          <w:tcPr>
            <w:tcW w:w="15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503" w:hRule="exact"/>
        </w:trPr>
        <w:tc>
          <w:tcPr>
            <w:tcW w:w="9544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100" w:end="10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본인소개 및 지원동기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(500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 이상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-1000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 이내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2920" w:hRule="exact"/>
        </w:trPr>
        <w:tc>
          <w:tcPr>
            <w:tcW w:w="9544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66" w:hRule="exact"/>
        </w:trPr>
        <w:tc>
          <w:tcPr>
            <w:tcW w:w="9544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100" w:end="10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경험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경력 및 직무 성과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(500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 이상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-1000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 이내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2900" w:hRule="exact"/>
        </w:trPr>
        <w:tc>
          <w:tcPr>
            <w:tcW w:w="9544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710" w:hRule="exact"/>
        </w:trPr>
        <w:tc>
          <w:tcPr>
            <w:tcW w:w="9544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44" w:before="0" w:after="0"/>
              <w:ind w:hanging="0" w:start="100" w:end="10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본인의 생활신조 및 가치관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연구원 조직구성원으로서 태도 및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100" w:end="100"/>
              <w:jc w:val="start"/>
              <w:textAlignment w:val="bottom"/>
              <w:rPr/>
            </w:pPr>
            <w:r>
              <w:rPr>
                <w:spacing w:val="8"/>
              </w:rPr>
              <w:t> 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대인관계 등 기술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(500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 이상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-1000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 이내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2900" w:hRule="exact"/>
        </w:trPr>
        <w:tc>
          <w:tcPr>
            <w:tcW w:w="9544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123" w:hRule="exact"/>
        </w:trPr>
        <w:tc>
          <w:tcPr>
            <w:tcW w:w="9544" w:type="dxa"/>
            <w:gridSpan w:val="6"/>
            <w:tcBorders>
              <w:top w:val="single" w:sz="2" w:space="0" w:color="000000"/>
              <w:start w:val="single" w:sz="2" w:space="0" w:color="000000"/>
              <w:bottom w:val="single" w:sz="11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42" w:start="442" w:end="10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출신지역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가족관계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학력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연령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신체조건 등을 암시하는 내용 기재를 금지합니다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42" w:start="442" w:end="10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본 서식을 활용하여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A4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용지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매 이내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글자크기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12p,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줄간격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160%)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로 본인이 직접 작성 바랍니다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42" w:start="442" w:end="10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대리 작성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허위 작성 시에는 합격 취소 등 불이익을 부과할 수 있습니다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228" w:before="0" w:after="0"/>
        <w:ind w:hanging="0" w:start="0" w:end="0"/>
        <w:jc w:val="center"/>
        <w:textAlignment w:val="bottom"/>
        <w:rPr>
          <w:rFonts w:ascii="HY울릉도B" w:hAnsi="HY울릉도B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HY헤드라인M" w:ascii="HY울릉도B" w:hAnsi="HY울릉도B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516" w:before="0" w:after="0"/>
        <w:ind w:hanging="0" w:start="0" w:end="0"/>
        <w:jc w:val="center"/>
        <w:textAlignment w:val="bottom"/>
        <w:rPr>
          <w:rFonts w:ascii="한양신명조" w:hAnsi="한양신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ascii="한양신명조" w:hAnsi="한양신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위 사항은 사실과 다름이 없음을 확인합니다</w:t>
      </w: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432" w:before="0" w:after="160"/>
        <w:ind w:hanging="0" w:start="0" w:end="0"/>
        <w:jc w:val="end"/>
        <w:textAlignment w:val="bottom"/>
        <w:rPr>
          <w:rFonts w:ascii="한양신명조" w:hAnsi="한양신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ascii="한양신명조" w:hAnsi="한양신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작성자 </w:t>
      </w: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:                  (</w:t>
      </w:r>
      <w:r>
        <w:rPr>
          <w:rFonts w:ascii="한양신명조" w:hAnsi="한양신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서명</w:t>
      </w: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/</w:t>
      </w:r>
      <w:r>
        <w:rPr>
          <w:rFonts w:ascii="한양신명조" w:hAnsi="한양신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인</w:t>
      </w: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  <w:r>
        <w:br w:type="page"/>
      </w:r>
    </w:p>
    <w:p>
      <w:pPr>
        <w:pStyle w:val="HWP0"/>
        <w:keepNext w:val="false"/>
        <w:pBdr/>
        <w:bidi w:val="0"/>
        <w:spacing w:lineRule="auto" w:line="278" w:before="0" w:after="0"/>
        <w:ind w:hanging="710" w:start="710" w:end="0"/>
        <w:jc w:val="start"/>
        <w:textAlignment w:val="bottom"/>
        <w:rPr>
          <w:rFonts w:ascii="휴먼고딕" w:hAnsi="휴먼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&lt;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별지 제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3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호 서식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&gt;    </w:t>
      </w:r>
    </w:p>
    <w:p>
      <w:pPr>
        <w:pStyle w:val="HWP0"/>
        <w:keepNext w:val="false"/>
        <w:pBdr/>
        <w:bidi w:val="0"/>
        <w:spacing w:lineRule="auto" w:line="278" w:before="0" w:after="0"/>
        <w:ind w:hanging="710" w:start="710" w:end="0"/>
        <w:jc w:val="start"/>
        <w:textAlignment w:val="bottom"/>
        <w:rPr>
          <w:rFonts w:ascii="휴먼고딕" w:hAnsi="휴먼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                                  </w:t>
      </w:r>
    </w:p>
    <w:p>
      <w:pPr>
        <w:pStyle w:val="HWP0"/>
        <w:keepNext w:val="false"/>
        <w:pBdr/>
        <w:bidi w:val="0"/>
        <w:spacing w:lineRule="auto" w:line="266" w:before="0" w:after="0"/>
        <w:ind w:hanging="400" w:start="48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singl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single"/>
          <w:vertAlign w:val="baseline"/>
          <w:em w:val="none"/>
        </w:rPr>
        <w:t>행정원 우대 가점 환산표</w:t>
      </w:r>
    </w:p>
    <w:p>
      <w:pPr>
        <w:pStyle w:val="HWP910"/>
        <w:keepNext w:val="false"/>
        <w:pBdr/>
        <w:bidi w:val="0"/>
        <w:spacing w:lineRule="auto" w:line="369" w:before="0" w:after="0"/>
        <w:ind w:hanging="544" w:start="544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trHeight w:val="543" w:hRule="exact"/>
          <w:cantSplit w:val="true"/>
        </w:trPr>
        <w:tc>
          <w:tcPr>
            <w:tcW w:w="96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200" w:start="240" w:end="4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‣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자신에게 해당하는 응시자격요건에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“○” 표기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중복 표기 가능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</w:tr>
    </w:tbl>
    <w:tbl>
      <w:tblPr>
        <w:tblW w:w="9470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71"/>
        <w:gridCol w:w="1263"/>
        <w:gridCol w:w="6330"/>
        <w:gridCol w:w="1406"/>
      </w:tblGrid>
      <w:tr>
        <w:trPr>
          <w:trHeight w:val="685" w:hRule="exact"/>
        </w:trPr>
        <w:tc>
          <w:tcPr>
            <w:tcW w:w="1734" w:type="dxa"/>
            <w:gridSpan w:val="2"/>
            <w:tcBorders>
              <w:top w:val="single" w:sz="9" w:space="0" w:color="000000"/>
              <w:start w:val="single" w:sz="9" w:space="0" w:color="000000"/>
              <w:bottom w:val="single" w:sz="11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고딕" w:hAnsi="휴먼고딕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휴먼고딕" w:hAnsi="휴먼고딕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구 분</w:t>
            </w:r>
          </w:p>
        </w:tc>
        <w:tc>
          <w:tcPr>
            <w:tcW w:w="6330" w:type="dxa"/>
            <w:tcBorders>
              <w:top w:val="single" w:sz="9" w:space="0" w:color="000000"/>
              <w:start w:val="single" w:sz="2" w:space="0" w:color="000000"/>
              <w:bottom w:val="single" w:sz="11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고딕" w:hAnsi="휴먼고딕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휴먼고딕" w:hAnsi="휴먼고딕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내     용</w:t>
            </w:r>
          </w:p>
        </w:tc>
        <w:tc>
          <w:tcPr>
            <w:tcW w:w="1406" w:type="dxa"/>
            <w:tcBorders>
              <w:top w:val="single" w:sz="9" w:space="0" w:color="000000"/>
              <w:start w:val="single" w:sz="2" w:space="0" w:color="000000"/>
              <w:bottom w:val="single" w:sz="11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고딕" w:hAnsi="휴먼고딕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휴먼고딕" w:hAnsi="휴먼고딕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적합여부 및 배점</w:t>
            </w:r>
          </w:p>
        </w:tc>
      </w:tr>
      <w:tr>
        <w:trPr>
          <w:trHeight w:val="692" w:hRule="exact"/>
        </w:trPr>
        <w:tc>
          <w:tcPr>
            <w:tcW w:w="1734" w:type="dxa"/>
            <w:gridSpan w:val="2"/>
            <w:vMerge w:val="restart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고딕" w:hAnsi="휴먼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휴먼고딕" w:hAnsi="휴먼고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자격요건</w:t>
            </w:r>
          </w:p>
        </w:tc>
        <w:tc>
          <w:tcPr>
            <w:tcW w:w="633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800" w:start="800" w:end="0"/>
              <w:jc w:val="both"/>
              <w:textAlignment w:val="bottom"/>
              <w:rPr>
                <w:rFonts w:ascii="휴먼고딕" w:hAnsi="휴먼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   )·</w:t>
            </w:r>
            <w:r>
              <w:rPr>
                <w:rFonts w:ascii="휴먼고딕" w:hAnsi="휴먼고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해당분야 업무지식과 실무능력을 갖춘 자</w:t>
            </w:r>
          </w:p>
        </w:tc>
        <w:tc>
          <w:tcPr>
            <w:tcW w:w="14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800" w:start="800" w:end="0"/>
              <w:jc w:val="center"/>
              <w:textAlignment w:val="bottom"/>
              <w:rPr>
                <w:rFonts w:ascii="휴먼고딕" w:hAnsi="휴먼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고딕" w:hAnsi="휴먼고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적합 여</w:t>
            </w: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/</w:t>
            </w:r>
            <w:r>
              <w:rPr>
                <w:rFonts w:ascii="휴먼고딕" w:hAnsi="휴먼고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부</w:t>
            </w:r>
          </w:p>
        </w:tc>
      </w:tr>
      <w:tr>
        <w:trPr>
          <w:trHeight w:val="1052" w:hRule="exact"/>
        </w:trPr>
        <w:tc>
          <w:tcPr>
            <w:tcW w:w="1734" w:type="dxa"/>
            <w:gridSpan w:val="2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633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748" w:start="748" w:end="0"/>
              <w:jc w:val="both"/>
              <w:textAlignment w:val="bottom"/>
              <w:rPr>
                <w:rFonts w:ascii="휴먼고딕" w:hAnsi="휴먼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   )·</w:t>
            </w:r>
            <w:r>
              <w:rPr>
                <w:rFonts w:ascii="휴먼고딕" w:hAnsi="휴먼고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공고일 전일에서 최종합격자 발표일까지 김해시에</w:t>
            </w:r>
            <w:r>
              <w:rPr>
                <w:rFonts w:ascii="휴먼고딕" w:hAnsi="휴먼고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주소를 둔 자</w:t>
            </w:r>
          </w:p>
        </w:tc>
        <w:tc>
          <w:tcPr>
            <w:tcW w:w="14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800" w:start="800" w:end="0"/>
              <w:jc w:val="center"/>
              <w:textAlignment w:val="bottom"/>
              <w:rPr>
                <w:rFonts w:ascii="휴먼고딕" w:hAnsi="휴먼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고딕" w:hAnsi="휴먼고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적합 여</w:t>
            </w: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/</w:t>
            </w:r>
            <w:r>
              <w:rPr>
                <w:rFonts w:ascii="휴먼고딕" w:hAnsi="휴먼고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부</w:t>
            </w:r>
          </w:p>
        </w:tc>
      </w:tr>
      <w:tr>
        <w:trPr>
          <w:trHeight w:val="605" w:hRule="exact"/>
        </w:trPr>
        <w:tc>
          <w:tcPr>
            <w:tcW w:w="471" w:type="dxa"/>
            <w:vMerge w:val="restart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고딕" w:hAnsi="휴먼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휴먼고딕" w:hAnsi="휴먼고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우대요건</w:t>
            </w:r>
          </w:p>
        </w:tc>
        <w:tc>
          <w:tcPr>
            <w:tcW w:w="759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고딕" w:hAnsi="휴먼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휴먼고딕" w:hAnsi="휴먼고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소    계</w:t>
            </w:r>
          </w:p>
        </w:tc>
        <w:tc>
          <w:tcPr>
            <w:tcW w:w="14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910"/>
              <w:keepNext w:val="false"/>
              <w:pBdr/>
              <w:bidi w:val="0"/>
              <w:spacing w:lineRule="atLeast" w:line="57" w:before="0" w:after="0"/>
              <w:ind w:hanging="544" w:start="544" w:end="0"/>
              <w:jc w:val="both"/>
              <w:textAlignment w:val="bottom"/>
              <w:rPr>
                <w:rFonts w:ascii="휴먼고딕" w:hAnsi="휴먼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    </w:t>
            </w:r>
            <w:r>
              <w:rPr>
                <w:rFonts w:ascii="휴먼고딕" w:hAnsi="휴먼고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점</w:t>
            </w:r>
          </w:p>
        </w:tc>
      </w:tr>
      <w:tr>
        <w:trPr>
          <w:trHeight w:val="881" w:hRule="exact"/>
        </w:trPr>
        <w:tc>
          <w:tcPr>
            <w:tcW w:w="471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2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고딕" w:hAnsi="휴먼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휴먼고딕" w:hAnsi="휴먼고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자격증</w:t>
            </w:r>
          </w:p>
        </w:tc>
        <w:tc>
          <w:tcPr>
            <w:tcW w:w="633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800" w:start="800" w:end="0"/>
              <w:jc w:val="both"/>
              <w:textAlignment w:val="bottom"/>
              <w:rPr>
                <w:rFonts w:ascii="휴먼고딕" w:hAnsi="휴먼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   )·</w:t>
            </w:r>
            <w:r>
              <w:rPr>
                <w:rFonts w:ascii="휴먼고딕" w:hAnsi="휴먼고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채용분야 관련 자격증 </w:t>
            </w: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1</w:t>
            </w:r>
            <w:r>
              <w:rPr>
                <w:rFonts w:ascii="휴먼고딕" w:hAnsi="휴먼고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개 이상 소지</w:t>
            </w: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(10</w:t>
            </w:r>
            <w:r>
              <w:rPr>
                <w:rFonts w:ascii="휴먼고딕" w:hAnsi="휴먼고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점</w:t>
            </w: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) </w:t>
            </w:r>
          </w:p>
        </w:tc>
        <w:tc>
          <w:tcPr>
            <w:tcW w:w="14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910"/>
              <w:keepNext w:val="false"/>
              <w:pBdr/>
              <w:bidi w:val="0"/>
              <w:spacing w:lineRule="atLeast" w:line="57" w:before="0" w:after="0"/>
              <w:ind w:hanging="544" w:start="544" w:end="0"/>
              <w:jc w:val="both"/>
              <w:textAlignment w:val="bottom"/>
              <w:rPr>
                <w:rFonts w:ascii="휴먼고딕" w:hAnsi="휴먼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    </w:t>
            </w:r>
            <w:r>
              <w:rPr>
                <w:rFonts w:ascii="휴먼고딕" w:hAnsi="휴먼고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점</w:t>
            </w:r>
          </w:p>
        </w:tc>
      </w:tr>
      <w:tr>
        <w:trPr>
          <w:trHeight w:val="1051" w:hRule="exact"/>
        </w:trPr>
        <w:tc>
          <w:tcPr>
            <w:tcW w:w="471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263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고딕" w:hAnsi="휴먼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휴먼고딕" w:hAnsi="휴먼고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실무경력</w:t>
            </w:r>
          </w:p>
        </w:tc>
        <w:tc>
          <w:tcPr>
            <w:tcW w:w="6330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749" w:start="749" w:end="0"/>
              <w:jc w:val="both"/>
              <w:textAlignment w:val="bottom"/>
              <w:rPr>
                <w:rFonts w:ascii="휴먼고딕" w:hAnsi="휴먼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   )·</w:t>
            </w:r>
            <w:r>
              <w:rPr>
                <w:rFonts w:ascii="휴먼고딕" w:hAnsi="휴먼고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정부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·</w:t>
            </w:r>
            <w:r>
              <w:rPr>
                <w:rFonts w:ascii="휴먼고딕" w:hAnsi="휴먼고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지자체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·</w:t>
            </w:r>
            <w:r>
              <w:rPr>
                <w:rFonts w:ascii="휴먼고딕" w:hAnsi="휴먼고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공공기관 및 연구기관에서 채용분야 관련</w:t>
            </w:r>
            <w:r>
              <w:rPr>
                <w:rFonts w:ascii="휴먼고딕" w:hAnsi="휴먼고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실무경력 </w:t>
            </w: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1</w:t>
            </w:r>
            <w:r>
              <w:rPr>
                <w:rFonts w:ascii="휴먼고딕" w:hAnsi="휴먼고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 이상</w:t>
            </w: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(10</w:t>
            </w:r>
            <w:r>
              <w:rPr>
                <w:rFonts w:ascii="휴먼고딕" w:hAnsi="휴먼고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점</w:t>
            </w: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406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800" w:start="800" w:end="0"/>
              <w:jc w:val="both"/>
              <w:textAlignment w:val="bottom"/>
              <w:rPr>
                <w:rFonts w:ascii="휴먼고딕" w:hAnsi="휴먼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    </w:t>
            </w:r>
            <w:r>
              <w:rPr>
                <w:rFonts w:ascii="휴먼고딕" w:hAnsi="휴먼고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점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휴먼고딕" w:hAnsi="휴먼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910"/>
        <w:keepNext w:val="false"/>
        <w:pBdr/>
        <w:bidi w:val="0"/>
        <w:spacing w:lineRule="auto" w:line="369" w:before="0" w:after="0"/>
        <w:ind w:hanging="544" w:start="544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○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실무경력</w:t>
      </w:r>
    </w:p>
    <w:tbl>
      <w:tblPr>
        <w:tblW w:w="9426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82"/>
        <w:gridCol w:w="4315"/>
        <w:gridCol w:w="1783"/>
        <w:gridCol w:w="2546"/>
      </w:tblGrid>
      <w:tr>
        <w:trPr>
          <w:trHeight w:val="452" w:hRule="exact"/>
        </w:trPr>
        <w:tc>
          <w:tcPr>
            <w:tcW w:w="782" w:type="dxa"/>
            <w:vMerge w:val="restart"/>
            <w:tcBorders>
              <w:top w:val="single" w:sz="9" w:space="0" w:color="000000"/>
              <w:start w:val="single" w:sz="9" w:space="0" w:color="000000"/>
              <w:bottom w:val="single" w:sz="11" w:space="0" w:color="000000"/>
              <w:end w:val="single" w:sz="2" w:space="0" w:color="000000"/>
            </w:tcBorders>
            <w:shd w:fill="E6E6E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고딕" w:hAnsi="휴먼고딕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고딕" w:hAnsi="휴먼고딕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연 번</w:t>
            </w:r>
          </w:p>
        </w:tc>
        <w:tc>
          <w:tcPr>
            <w:tcW w:w="6098" w:type="dxa"/>
            <w:gridSpan w:val="2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6E6E6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고딕" w:hAnsi="휴먼고딕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고딕" w:hAnsi="휴먼고딕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실 무 경 력</w:t>
            </w:r>
          </w:p>
        </w:tc>
        <w:tc>
          <w:tcPr>
            <w:tcW w:w="2546" w:type="dxa"/>
            <w:vMerge w:val="restart"/>
            <w:tcBorders>
              <w:top w:val="single" w:sz="9" w:space="0" w:color="000000"/>
              <w:start w:val="single" w:sz="2" w:space="0" w:color="000000"/>
              <w:bottom w:val="single" w:sz="11" w:space="0" w:color="000000"/>
              <w:end w:val="single" w:sz="9" w:space="0" w:color="000000"/>
            </w:tcBorders>
            <w:shd w:fill="E6E6E6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고딕" w:hAnsi="휴먼고딕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고딕" w:hAnsi="휴먼고딕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근무기관</w:t>
            </w:r>
            <w:r>
              <w:rPr>
                <w:rFonts w:eastAsia="휴먼명조" w:ascii="휴먼고딕" w:hAnsi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/</w:t>
            </w:r>
            <w:r>
              <w:rPr>
                <w:rFonts w:ascii="휴먼고딕" w:hAnsi="휴먼고딕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부서</w:t>
            </w:r>
            <w:r>
              <w:rPr>
                <w:rFonts w:eastAsia="휴먼명조" w:ascii="휴먼고딕" w:hAnsi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/</w:t>
            </w:r>
            <w:r>
              <w:rPr>
                <w:rFonts w:ascii="휴먼고딕" w:hAnsi="휴먼고딕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담당업무</w:t>
            </w:r>
          </w:p>
        </w:tc>
      </w:tr>
      <w:tr>
        <w:trPr>
          <w:trHeight w:val="452" w:hRule="exact"/>
        </w:trPr>
        <w:tc>
          <w:tcPr>
            <w:tcW w:w="782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4315" w:type="dxa"/>
            <w:tcBorders>
              <w:top w:val="single" w:sz="2" w:space="0" w:color="000000"/>
              <w:start w:val="single" w:sz="2" w:space="0" w:color="000000"/>
              <w:bottom w:val="single" w:sz="11" w:space="0" w:color="000000"/>
              <w:end w:val="single" w:sz="2" w:space="0" w:color="000000"/>
            </w:tcBorders>
            <w:shd w:fill="E6E6E6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고딕" w:hAnsi="휴먼고딕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고딕" w:hAnsi="휴먼고딕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근무기간</w:t>
            </w:r>
          </w:p>
        </w:tc>
        <w:tc>
          <w:tcPr>
            <w:tcW w:w="1783" w:type="dxa"/>
            <w:tcBorders>
              <w:top w:val="single" w:sz="2" w:space="0" w:color="000000"/>
              <w:start w:val="single" w:sz="2" w:space="0" w:color="000000"/>
              <w:bottom w:val="single" w:sz="11" w:space="0" w:color="000000"/>
              <w:end w:val="single" w:sz="2" w:space="0" w:color="000000"/>
            </w:tcBorders>
            <w:shd w:fill="E6E6E6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고딕" w:hAnsi="휴먼고딕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고딕" w:hAnsi="휴먼고딕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경력기간</w:t>
            </w:r>
          </w:p>
        </w:tc>
        <w:tc>
          <w:tcPr>
            <w:tcW w:w="2546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53" w:hRule="exact"/>
        </w:trPr>
        <w:tc>
          <w:tcPr>
            <w:tcW w:w="782" w:type="dxa"/>
            <w:tcBorders>
              <w:top w:val="single" w:sz="11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고딕" w:hAnsi="휴먼고딕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고딕" w:hAnsi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1</w:t>
            </w:r>
          </w:p>
        </w:tc>
        <w:tc>
          <w:tcPr>
            <w:tcW w:w="4315" w:type="dxa"/>
            <w:tcBorders>
              <w:top w:val="single" w:sz="11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고딕" w:hAnsi="휴먼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‘</w:t>
            </w: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23.01.01. </w:t>
            </w:r>
            <w:r>
              <w:rPr>
                <w:rFonts w:ascii="휴먼고딕" w:hAnsi="휴먼고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～ ‘</w:t>
            </w: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23.12.31.</w:t>
            </w:r>
            <w:r>
              <w:rPr>
                <w:rFonts w:eastAsia="휴먼명조" w:ascii="휴먼고딕" w:hAnsi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[01</w:t>
            </w:r>
            <w:r>
              <w:rPr>
                <w:rFonts w:ascii="휴먼고딕" w:hAnsi="휴먼고딕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</w:t>
            </w:r>
            <w:r>
              <w:rPr>
                <w:rFonts w:eastAsia="휴먼명조" w:ascii="휴먼고딕" w:hAnsi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00</w:t>
            </w:r>
            <w:r>
              <w:rPr>
                <w:rFonts w:ascii="휴먼고딕" w:hAnsi="휴먼고딕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월</w:t>
            </w:r>
            <w:r>
              <w:rPr>
                <w:rFonts w:eastAsia="휴먼명조" w:ascii="휴먼고딕" w:hAnsi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00</w:t>
            </w:r>
            <w:r>
              <w:rPr>
                <w:rFonts w:ascii="휴먼고딕" w:hAnsi="휴먼고딕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일</w:t>
            </w:r>
            <w:r>
              <w:rPr>
                <w:rFonts w:eastAsia="휴먼명조" w:ascii="휴먼고딕" w:hAnsi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]</w:t>
            </w:r>
          </w:p>
        </w:tc>
        <w:tc>
          <w:tcPr>
            <w:tcW w:w="1783" w:type="dxa"/>
            <w:tcBorders>
              <w:top w:val="single" w:sz="11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고딕" w:hAnsi="휴먼고딕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고딕" w:hAnsi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[1</w:t>
            </w:r>
            <w:r>
              <w:rPr>
                <w:rFonts w:ascii="휴먼고딕" w:hAnsi="휴먼고딕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</w:t>
            </w:r>
            <w:r>
              <w:rPr>
                <w:rFonts w:eastAsia="휴먼명조" w:ascii="휴먼고딕" w:hAnsi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00</w:t>
            </w:r>
            <w:r>
              <w:rPr>
                <w:rFonts w:ascii="휴먼고딕" w:hAnsi="휴먼고딕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월</w:t>
            </w:r>
            <w:r>
              <w:rPr>
                <w:rFonts w:eastAsia="휴먼명조" w:ascii="휴먼고딕" w:hAnsi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00</w:t>
            </w:r>
            <w:r>
              <w:rPr>
                <w:rFonts w:ascii="휴먼고딕" w:hAnsi="휴먼고딕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일</w:t>
            </w:r>
            <w:r>
              <w:rPr>
                <w:rFonts w:eastAsia="휴먼명조" w:ascii="휴먼고딕" w:hAnsi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]</w:t>
            </w:r>
          </w:p>
        </w:tc>
        <w:tc>
          <w:tcPr>
            <w:tcW w:w="2546" w:type="dxa"/>
            <w:tcBorders>
              <w:top w:val="single" w:sz="11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53" w:hRule="exact"/>
        </w:trPr>
        <w:tc>
          <w:tcPr>
            <w:tcW w:w="782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고딕" w:hAnsi="휴먼고딕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고딕" w:hAnsi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2</w:t>
            </w:r>
          </w:p>
        </w:tc>
        <w:tc>
          <w:tcPr>
            <w:tcW w:w="43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고딕" w:hAnsi="휴먼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‘</w:t>
            </w: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24.01.01. </w:t>
            </w:r>
            <w:r>
              <w:rPr>
                <w:rFonts w:ascii="휴먼고딕" w:hAnsi="휴먼고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～ ‘</w:t>
            </w: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24.06.30.</w:t>
            </w:r>
            <w:r>
              <w:rPr>
                <w:rFonts w:eastAsia="휴먼명조" w:ascii="휴먼고딕" w:hAnsi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[00</w:t>
            </w:r>
            <w:r>
              <w:rPr>
                <w:rFonts w:ascii="휴먼고딕" w:hAnsi="휴먼고딕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</w:t>
            </w:r>
            <w:r>
              <w:rPr>
                <w:rFonts w:eastAsia="휴먼명조" w:ascii="휴먼고딕" w:hAnsi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06</w:t>
            </w:r>
            <w:r>
              <w:rPr>
                <w:rFonts w:ascii="휴먼고딕" w:hAnsi="휴먼고딕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월</w:t>
            </w:r>
            <w:r>
              <w:rPr>
                <w:rFonts w:eastAsia="휴먼명조" w:ascii="휴먼고딕" w:hAnsi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00</w:t>
            </w:r>
            <w:r>
              <w:rPr>
                <w:rFonts w:ascii="휴먼고딕" w:hAnsi="휴먼고딕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일</w:t>
            </w:r>
            <w:r>
              <w:rPr>
                <w:rFonts w:eastAsia="휴먼명조" w:ascii="휴먼고딕" w:hAnsi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]</w:t>
            </w:r>
          </w:p>
        </w:tc>
        <w:tc>
          <w:tcPr>
            <w:tcW w:w="17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고딕" w:hAnsi="휴먼고딕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고딕" w:hAnsi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[0</w:t>
            </w:r>
            <w:r>
              <w:rPr>
                <w:rFonts w:ascii="휴먼고딕" w:hAnsi="휴먼고딕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</w:t>
            </w:r>
            <w:r>
              <w:rPr>
                <w:rFonts w:eastAsia="휴먼명조" w:ascii="휴먼고딕" w:hAnsi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06</w:t>
            </w:r>
            <w:r>
              <w:rPr>
                <w:rFonts w:ascii="휴먼고딕" w:hAnsi="휴먼고딕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월</w:t>
            </w:r>
            <w:r>
              <w:rPr>
                <w:rFonts w:eastAsia="휴먼명조" w:ascii="휴먼고딕" w:hAnsi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00</w:t>
            </w:r>
            <w:r>
              <w:rPr>
                <w:rFonts w:ascii="휴먼고딕" w:hAnsi="휴먼고딕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일</w:t>
            </w:r>
            <w:r>
              <w:rPr>
                <w:rFonts w:eastAsia="휴먼명조" w:ascii="휴먼고딕" w:hAnsi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]</w:t>
            </w:r>
          </w:p>
        </w:tc>
        <w:tc>
          <w:tcPr>
            <w:tcW w:w="25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53" w:hRule="exact"/>
        </w:trPr>
        <w:tc>
          <w:tcPr>
            <w:tcW w:w="782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고딕" w:hAnsi="휴먼고딕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고딕" w:hAnsi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3</w:t>
            </w:r>
          </w:p>
        </w:tc>
        <w:tc>
          <w:tcPr>
            <w:tcW w:w="43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고딕" w:hAnsi="휴먼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‘</w:t>
            </w: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00.00.00. </w:t>
            </w:r>
            <w:r>
              <w:rPr>
                <w:rFonts w:ascii="휴먼고딕" w:hAnsi="휴먼고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～ ‘</w:t>
            </w: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00.00.00.</w:t>
            </w:r>
            <w:r>
              <w:rPr>
                <w:rFonts w:eastAsia="휴먼명조" w:ascii="휴먼고딕" w:hAnsi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[00</w:t>
            </w:r>
            <w:r>
              <w:rPr>
                <w:rFonts w:ascii="휴먼고딕" w:hAnsi="휴먼고딕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</w:t>
            </w:r>
            <w:r>
              <w:rPr>
                <w:rFonts w:eastAsia="휴먼명조" w:ascii="휴먼고딕" w:hAnsi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00</w:t>
            </w:r>
            <w:r>
              <w:rPr>
                <w:rFonts w:ascii="휴먼고딕" w:hAnsi="휴먼고딕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월</w:t>
            </w:r>
            <w:r>
              <w:rPr>
                <w:rFonts w:eastAsia="휴먼명조" w:ascii="휴먼고딕" w:hAnsi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00</w:t>
            </w:r>
            <w:r>
              <w:rPr>
                <w:rFonts w:ascii="휴먼고딕" w:hAnsi="휴먼고딕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일</w:t>
            </w:r>
            <w:r>
              <w:rPr>
                <w:rFonts w:eastAsia="휴먼명조" w:ascii="휴먼고딕" w:hAnsi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]</w:t>
            </w:r>
          </w:p>
        </w:tc>
        <w:tc>
          <w:tcPr>
            <w:tcW w:w="17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5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53" w:hRule="exact"/>
        </w:trPr>
        <w:tc>
          <w:tcPr>
            <w:tcW w:w="782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고딕" w:hAnsi="휴먼고딕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고딕" w:hAnsi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4</w:t>
            </w:r>
          </w:p>
        </w:tc>
        <w:tc>
          <w:tcPr>
            <w:tcW w:w="43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고딕" w:hAnsi="휴먼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‘</w:t>
            </w: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00.00.00. </w:t>
            </w:r>
            <w:r>
              <w:rPr>
                <w:rFonts w:ascii="휴먼고딕" w:hAnsi="휴먼고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～ ‘</w:t>
            </w: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00.00.00.</w:t>
            </w:r>
            <w:r>
              <w:rPr>
                <w:rFonts w:eastAsia="휴먼명조" w:ascii="휴먼고딕" w:hAnsi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[00</w:t>
            </w:r>
            <w:r>
              <w:rPr>
                <w:rFonts w:ascii="휴먼고딕" w:hAnsi="휴먼고딕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</w:t>
            </w:r>
            <w:r>
              <w:rPr>
                <w:rFonts w:eastAsia="휴먼명조" w:ascii="휴먼고딕" w:hAnsi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00</w:t>
            </w:r>
            <w:r>
              <w:rPr>
                <w:rFonts w:ascii="휴먼고딕" w:hAnsi="휴먼고딕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월</w:t>
            </w:r>
            <w:r>
              <w:rPr>
                <w:rFonts w:eastAsia="휴먼명조" w:ascii="휴먼고딕" w:hAnsi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00</w:t>
            </w:r>
            <w:r>
              <w:rPr>
                <w:rFonts w:ascii="휴먼고딕" w:hAnsi="휴먼고딕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일</w:t>
            </w:r>
            <w:r>
              <w:rPr>
                <w:rFonts w:eastAsia="휴먼명조" w:ascii="휴먼고딕" w:hAnsi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]</w:t>
            </w:r>
          </w:p>
        </w:tc>
        <w:tc>
          <w:tcPr>
            <w:tcW w:w="17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5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53" w:hRule="exact"/>
        </w:trPr>
        <w:tc>
          <w:tcPr>
            <w:tcW w:w="782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고딕" w:hAnsi="휴먼고딕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고딕" w:hAnsi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5</w:t>
            </w:r>
          </w:p>
        </w:tc>
        <w:tc>
          <w:tcPr>
            <w:tcW w:w="43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고딕" w:hAnsi="휴먼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‘</w:t>
            </w: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00.00.00. </w:t>
            </w:r>
            <w:r>
              <w:rPr>
                <w:rFonts w:ascii="휴먼고딕" w:hAnsi="휴먼고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～ ‘</w:t>
            </w: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00.00.00.</w:t>
            </w:r>
            <w:r>
              <w:rPr>
                <w:rFonts w:eastAsia="휴먼명조" w:ascii="휴먼고딕" w:hAnsi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[00</w:t>
            </w:r>
            <w:r>
              <w:rPr>
                <w:rFonts w:ascii="휴먼고딕" w:hAnsi="휴먼고딕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</w:t>
            </w:r>
            <w:r>
              <w:rPr>
                <w:rFonts w:eastAsia="휴먼명조" w:ascii="휴먼고딕" w:hAnsi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00</w:t>
            </w:r>
            <w:r>
              <w:rPr>
                <w:rFonts w:ascii="휴먼고딕" w:hAnsi="휴먼고딕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월</w:t>
            </w:r>
            <w:r>
              <w:rPr>
                <w:rFonts w:eastAsia="휴먼명조" w:ascii="휴먼고딕" w:hAnsi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00</w:t>
            </w:r>
            <w:r>
              <w:rPr>
                <w:rFonts w:ascii="휴먼고딕" w:hAnsi="휴먼고딕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일</w:t>
            </w:r>
            <w:r>
              <w:rPr>
                <w:rFonts w:eastAsia="휴먼명조" w:ascii="휴먼고딕" w:hAnsi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]</w:t>
            </w:r>
          </w:p>
        </w:tc>
        <w:tc>
          <w:tcPr>
            <w:tcW w:w="17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5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66" w:hRule="exact"/>
        </w:trPr>
        <w:tc>
          <w:tcPr>
            <w:tcW w:w="5097" w:type="dxa"/>
            <w:gridSpan w:val="2"/>
            <w:tcBorders>
              <w:top w:val="single" w:sz="11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고딕" w:hAnsi="휴먼고딕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고딕" w:hAnsi="휴먼고딕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합   계</w:t>
            </w:r>
          </w:p>
        </w:tc>
        <w:tc>
          <w:tcPr>
            <w:tcW w:w="1783" w:type="dxa"/>
            <w:tcBorders>
              <w:top w:val="single" w:sz="11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고딕" w:hAnsi="휴먼고딕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고딕" w:hAnsi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[01</w:t>
            </w:r>
            <w:r>
              <w:rPr>
                <w:rFonts w:ascii="휴먼고딕" w:hAnsi="휴먼고딕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</w:t>
            </w:r>
            <w:r>
              <w:rPr>
                <w:rFonts w:eastAsia="휴먼명조" w:ascii="휴먼고딕" w:hAnsi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06</w:t>
            </w:r>
            <w:r>
              <w:rPr>
                <w:rFonts w:ascii="휴먼고딕" w:hAnsi="휴먼고딕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월</w:t>
            </w:r>
            <w:r>
              <w:rPr>
                <w:rFonts w:eastAsia="휴먼명조" w:ascii="휴먼고딕" w:hAnsi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00</w:t>
            </w:r>
            <w:r>
              <w:rPr>
                <w:rFonts w:ascii="휴먼고딕" w:hAnsi="휴먼고딕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일</w:t>
            </w:r>
            <w:r>
              <w:rPr>
                <w:rFonts w:eastAsia="휴먼명조" w:ascii="휴먼고딕" w:hAnsi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]</w:t>
            </w:r>
          </w:p>
        </w:tc>
        <w:tc>
          <w:tcPr>
            <w:tcW w:w="2546" w:type="dxa"/>
            <w:tcBorders>
              <w:top w:val="single" w:sz="11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78" w:before="0" w:after="0"/>
        <w:ind w:hanging="710" w:start="710" w:end="0"/>
        <w:jc w:val="start"/>
        <w:textAlignment w:val="bottom"/>
        <w:rPr>
          <w:rFonts w:ascii="휴먼고딕" w:hAnsi="휴먼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78" w:before="0" w:after="0"/>
        <w:ind w:hanging="710" w:start="710" w:end="0"/>
        <w:jc w:val="start"/>
        <w:textAlignment w:val="bottom"/>
        <w:rPr>
          <w:rFonts w:ascii="휴먼고딕" w:hAnsi="휴먼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78" w:before="0" w:after="0"/>
        <w:ind w:hanging="710" w:start="710" w:end="0"/>
        <w:jc w:val="start"/>
        <w:textAlignment w:val="bottom"/>
        <w:rPr>
          <w:rFonts w:ascii="휴먼고딕" w:hAnsi="휴먼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78" w:before="0" w:after="0"/>
        <w:ind w:hanging="710" w:start="710" w:end="0"/>
        <w:jc w:val="start"/>
        <w:textAlignment w:val="bottom"/>
        <w:rPr>
          <w:rFonts w:ascii="휴먼고딕" w:hAnsi="휴먼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78" w:before="0" w:after="0"/>
        <w:ind w:hanging="710" w:start="710" w:end="0"/>
        <w:jc w:val="start"/>
        <w:textAlignment w:val="bottom"/>
        <w:rPr>
          <w:rFonts w:ascii="휴먼고딕" w:hAnsi="휴먼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&lt;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별지 제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4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호 서식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&gt;</w:t>
      </w:r>
    </w:p>
    <w:p>
      <w:pPr>
        <w:pStyle w:val="HWP0"/>
        <w:keepNext w:val="false"/>
        <w:pBdr/>
        <w:bidi w:val="0"/>
        <w:spacing w:lineRule="auto" w:line="278" w:before="0" w:after="0"/>
        <w:ind w:hanging="710" w:start="710" w:end="0"/>
        <w:jc w:val="start"/>
        <w:textAlignment w:val="bottom"/>
        <w:rPr>
          <w:rFonts w:ascii="휴먼고딕" w:hAnsi="휴먼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97" w:before="0" w:after="0"/>
        <w:ind w:hanging="0" w:start="0" w:end="0"/>
        <w:jc w:val="center"/>
        <w:textAlignment w:val="bottom"/>
        <w:rPr>
          <w:rFonts w:ascii="HY울릉도B" w:hAnsi="HY울릉도B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ascii="HY울릉도B" w:hAnsi="HY울릉도B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채용을 위한 개인정보 수집 ‧ 활용 동의서</w:t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center"/>
        <w:textAlignment w:val="bottom"/>
        <w:rPr>
          <w:rFonts w:ascii="HY울릉도B" w:hAnsi="HY울릉도B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"/>
          <w:sz w:val="4"/>
          <w:u w:val="single"/>
          <w:vertAlign w:val="baseline"/>
          <w:em w:val="none"/>
        </w:rPr>
      </w:pPr>
      <w:r>
        <w:rPr>
          <w:rFonts w:eastAsia="HY헤드라인M" w:ascii="HY울릉도B" w:hAnsi="HY울릉도B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"/>
          <w:sz w:val="4"/>
          <w:u w:val="singl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88" w:before="0" w:after="0"/>
        <w:ind w:firstLine="200" w:start="0" w:end="0"/>
        <w:jc w:val="both"/>
        <w:textAlignment w:val="bottom"/>
        <w:rPr>
          <w:rFonts w:ascii="함초롬바탕" w:hAnsi="함초롬바탕" w:eastAsia="휴먼고딕"/>
          <w:b w:val="false"/>
          <w:i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휴먼고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0"/>
          <w:sz w:val="20"/>
          <w:u w:val="none"/>
          <w:vertAlign w:val="baseline"/>
          <w:em w:val="none"/>
        </w:rPr>
        <w:t>(</w:t>
      </w:r>
      <w:r>
        <w:rPr>
          <w:rFonts w:ascii="함초롬바탕" w:hAnsi="함초롬바탕" w:eastAsia="휴먼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0"/>
          <w:sz w:val="20"/>
          <w:u w:val="none"/>
          <w:vertAlign w:val="baseline"/>
          <w:em w:val="none"/>
        </w:rPr>
        <w:t>재</w:t>
      </w:r>
      <w:r>
        <w:rPr>
          <w:rFonts w:eastAsia="휴먼고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0"/>
          <w:sz w:val="20"/>
          <w:u w:val="none"/>
          <w:vertAlign w:val="baseline"/>
          <w:em w:val="none"/>
        </w:rPr>
        <w:t>)</w:t>
      </w:r>
      <w:r>
        <w:rPr>
          <w:rFonts w:ascii="함초롬바탕" w:hAnsi="함초롬바탕" w:eastAsia="휴먼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0"/>
          <w:sz w:val="20"/>
          <w:u w:val="none"/>
          <w:vertAlign w:val="baseline"/>
          <w:em w:val="none"/>
        </w:rPr>
        <w:t>김해연구원</w:t>
      </w:r>
      <w:r>
        <w:rPr>
          <w:rFonts w:ascii="함초롬바탕" w:hAnsi="함초롬바탕" w:eastAsia="휴먼고딕"/>
          <w:b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0"/>
          <w:sz w:val="20"/>
          <w:u w:val="none"/>
          <w:vertAlign w:val="baseline"/>
          <w:em w:val="none"/>
        </w:rPr>
        <w:t>에서는「개인정보 보호법」제</w:t>
      </w:r>
      <w:r>
        <w:rPr>
          <w:rFonts w:eastAsia="휴먼고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0"/>
          <w:sz w:val="20"/>
          <w:u w:val="none"/>
          <w:vertAlign w:val="baseline"/>
          <w:em w:val="none"/>
        </w:rPr>
        <w:t>15</w:t>
      </w:r>
      <w:r>
        <w:rPr>
          <w:rFonts w:ascii="함초롬바탕" w:hAnsi="함초롬바탕" w:eastAsia="휴먼고딕"/>
          <w:b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0"/>
          <w:sz w:val="20"/>
          <w:u w:val="none"/>
          <w:vertAlign w:val="baseline"/>
          <w:em w:val="none"/>
        </w:rPr>
        <w:t>조에 의거하여 직원 채용 시 아래와</w:t>
      </w:r>
      <w:r>
        <w:rPr>
          <w:rFonts w:ascii="함초롬바탕" w:hAnsi="함초롬바탕" w:eastAsia="휴먼고딕"/>
          <w:b w:val="false"/>
          <w:i w:val="false"/>
          <w:outline w:val="false"/>
          <w:emboss w:val="false"/>
          <w:imprint w:val="false"/>
          <w:color w:val="000000"/>
          <w:spacing w:val="11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같이 개인정보를 수집하고 있사오니 정보의 수집․활용 동의여부</w:t>
      </w:r>
      <w:r>
        <w:rPr>
          <w:rFonts w:ascii="함초롬바탕" w:hAnsi="함초롬바탕" w:eastAsia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를 결정하여 주시기 바라며</w:t>
      </w:r>
      <w:r>
        <w:rPr>
          <w:rFonts w:eastAsia="휴먼고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, </w:t>
      </w:r>
      <w:r>
        <w:rPr>
          <w:rFonts w:ascii="함초롬바탕" w:hAnsi="함초롬바탕" w:eastAsia="휴먼고딕"/>
          <w:b w:val="false"/>
          <w:i w:val="false"/>
          <w:outline w:val="false"/>
          <w:emboss w:val="false"/>
          <w:imprint w:val="false"/>
          <w:color w:val="000000"/>
          <w:spacing w:val="0"/>
          <w:w w:val="100"/>
          <w:position w:val="0"/>
          <w:sz w:val="20"/>
          <w:sz w:val="20"/>
          <w:u w:val="none"/>
          <w:vertAlign w:val="baseline"/>
          <w:em w:val="none"/>
        </w:rPr>
        <w:t>귀하께서 제공한 모든 정보는 아래 목적 이외의 용도로는</w:t>
      </w:r>
      <w:r>
        <w:rPr>
          <w:rFonts w:ascii="함초롬바탕" w:hAnsi="함초롬바탕" w:eastAsia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사용하지 않습니다</w:t>
      </w:r>
      <w:r>
        <w:rPr>
          <w:rFonts w:eastAsia="휴먼고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97" w:before="0" w:after="0"/>
        <w:ind w:hanging="0" w:start="0" w:end="0"/>
        <w:jc w:val="both"/>
        <w:textAlignment w:val="bottom"/>
        <w:rPr>
          <w:rFonts w:ascii="한양신명조" w:hAnsi="한양신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휴먼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97" w:before="0" w:after="0"/>
        <w:ind w:hanging="0" w:start="0" w:end="0"/>
        <w:jc w:val="both"/>
        <w:textAlignment w:val="bottom"/>
        <w:rPr>
          <w:rFonts w:ascii="HY울릉도B" w:hAnsi="HY울릉도B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HY헤드라인M" w:ascii="HY울릉도B" w:hAnsi="HY울릉도B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⑴ </w:t>
      </w:r>
      <w:r>
        <w:rPr>
          <w:rFonts w:ascii="HY울릉도B" w:hAnsi="HY울릉도B" w:eastAsia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개인정보의 수집 및 이용 동의</w:t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/>
        <w:tc>
          <w:tcPr>
            <w:tcW w:w="96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tbl>
            <w:tblPr>
              <w:tblW w:w="9639" w:type="dxa"/>
              <w:jc w:val="start"/>
              <w:tblInd w:w="-11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3282"/>
              <w:gridCol w:w="3283"/>
              <w:gridCol w:w="3074"/>
            </w:tblGrid>
            <w:tr>
              <w:trPr>
                <w:trHeight w:val="256" w:hRule="exact"/>
              </w:trPr>
              <w:tc>
                <w:tcPr>
                  <w:tcW w:w="3282" w:type="dxa"/>
                  <w:tcBorders>
                    <w:top w:val="single" w:sz="9" w:space="0" w:color="000000"/>
                    <w:start w:val="single" w:sz="9" w:space="0" w:color="000000"/>
                    <w:bottom w:val="single" w:sz="11" w:space="0" w:color="000000"/>
                    <w:end w:val="single" w:sz="2" w:space="0" w:color="000000"/>
                  </w:tcBorders>
                  <w:shd w:fill="E5E5E5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울릉도B" w:hAnsi="HY울릉도B" w:eastAsia="HY헤드라인M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울릉도B" w:hAnsi="HY울릉도B" w:eastAsia="HY헤드라인M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수집항목</w:t>
                  </w:r>
                </w:p>
              </w:tc>
              <w:tc>
                <w:tcPr>
                  <w:tcW w:w="3283" w:type="dxa"/>
                  <w:tcBorders>
                    <w:top w:val="single" w:sz="9" w:space="0" w:color="000000"/>
                    <w:start w:val="single" w:sz="2" w:space="0" w:color="000000"/>
                    <w:bottom w:val="single" w:sz="11" w:space="0" w:color="000000"/>
                    <w:end w:val="single" w:sz="2" w:space="0" w:color="000000"/>
                  </w:tcBorders>
                  <w:shd w:fill="E5E5E5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울릉도B" w:hAnsi="HY울릉도B" w:eastAsia="HY헤드라인M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울릉도B" w:hAnsi="HY울릉도B" w:eastAsia="HY헤드라인M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수집 및 이용 목적  </w:t>
                  </w:r>
                </w:p>
              </w:tc>
              <w:tc>
                <w:tcPr>
                  <w:tcW w:w="3074" w:type="dxa"/>
                  <w:tcBorders>
                    <w:top w:val="single" w:sz="9" w:space="0" w:color="000000"/>
                    <w:start w:val="single" w:sz="2" w:space="0" w:color="000000"/>
                    <w:bottom w:val="single" w:sz="11" w:space="0" w:color="000000"/>
                    <w:end w:val="single" w:sz="9" w:space="0" w:color="000000"/>
                  </w:tcBorders>
                  <w:shd w:fill="E5E5E5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울릉도B" w:hAnsi="HY울릉도B" w:eastAsia="HY헤드라인M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HY헤드라인M" w:ascii="HY울릉도B" w:hAnsi="HY울릉도B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 </w:t>
                  </w:r>
                  <w:r>
                    <w:rPr>
                      <w:rFonts w:ascii="HY울릉도B" w:hAnsi="HY울릉도B" w:eastAsia="HY헤드라인M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수집정보 보유 및 이용기간</w:t>
                  </w:r>
                </w:p>
              </w:tc>
            </w:tr>
            <w:tr>
              <w:trPr>
                <w:trHeight w:val="386" w:hRule="exact"/>
              </w:trPr>
              <w:tc>
                <w:tcPr>
                  <w:tcW w:w="3282" w:type="dxa"/>
                  <w:tcBorders>
                    <w:top w:val="single" w:sz="11" w:space="0" w:color="000000"/>
                    <w:start w:val="single" w:sz="9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바탕" w:hAnsi="바탕" w:eastAsia="새굴림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바탕" w:hAnsi="바탕" w:eastAsia="새굴림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성명</w:t>
                  </w:r>
                </w:p>
              </w:tc>
              <w:tc>
                <w:tcPr>
                  <w:tcW w:w="3283" w:type="dxa"/>
                  <w:tcBorders>
                    <w:top w:val="single" w:sz="11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both"/>
                    <w:textAlignment w:val="bottom"/>
                    <w:rPr>
                      <w:rFonts w:ascii="바탕" w:hAnsi="바탕" w:eastAsia="새굴림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바탕" w:hAnsi="바탕" w:eastAsia="새굴림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응시자 본인 확인</w:t>
                  </w:r>
                </w:p>
              </w:tc>
              <w:tc>
                <w:tcPr>
                  <w:tcW w:w="3074" w:type="dxa"/>
                  <w:vMerge w:val="restart"/>
                  <w:tcBorders>
                    <w:top w:val="single" w:sz="11" w:space="0" w:color="000000"/>
                    <w:start w:val="single" w:sz="2" w:space="0" w:color="000000"/>
                    <w:bottom w:val="single" w:sz="9" w:space="0" w:color="000000"/>
                    <w:end w:val="single" w:sz="9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바탕" w:hAnsi="바탕" w:eastAsia="새굴림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7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</w:pPr>
                  <w:r>
                    <w:rPr>
                      <w:rFonts w:ascii="바탕" w:hAnsi="바탕" w:eastAsia="새굴림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7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  <w:t>｢채용공정화에 관한 법률｣에 따라</w:t>
                  </w:r>
                  <w:r>
                    <w:rPr>
                      <w:rFonts w:ascii="바탕" w:hAnsi="바탕" w:eastAsia="새굴림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7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 xml:space="preserve"> </w:t>
                  </w:r>
                  <w:r>
                    <w:rPr>
                      <w:rFonts w:ascii="바탕" w:hAnsi="바탕" w:eastAsia="새굴림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7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  <w:t xml:space="preserve">채용 종료후 </w:t>
                  </w:r>
                  <w:r>
                    <w:rPr>
                      <w:rFonts w:eastAsia="새굴림" w:ascii="바탕" w:hAnsi="바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7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  <w:t>180</w:t>
                  </w:r>
                  <w:r>
                    <w:rPr>
                      <w:rFonts w:ascii="바탕" w:hAnsi="바탕" w:eastAsia="새굴림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7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  <w:t>일까지</w:t>
                  </w:r>
                </w:p>
              </w:tc>
            </w:tr>
            <w:tr>
              <w:trPr>
                <w:trHeight w:val="386" w:hRule="exact"/>
              </w:trPr>
              <w:tc>
                <w:tcPr>
                  <w:tcW w:w="3282" w:type="dxa"/>
                  <w:tcBorders>
                    <w:top w:val="single" w:sz="2" w:space="0" w:color="000000"/>
                    <w:start w:val="single" w:sz="9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바탕" w:hAnsi="바탕" w:eastAsia="새굴림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바탕" w:hAnsi="바탕" w:eastAsia="새굴림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전화번호</w:t>
                  </w:r>
                  <w:r>
                    <w:rPr>
                      <w:rFonts w:eastAsia="새굴림" w:ascii="바탕" w:hAnsi="바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/ </w:t>
                  </w:r>
                  <w:r>
                    <w:rPr>
                      <w:rFonts w:ascii="바탕" w:hAnsi="바탕" w:eastAsia="새굴림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전자우편주소</w:t>
                  </w:r>
                </w:p>
              </w:tc>
              <w:tc>
                <w:tcPr>
                  <w:tcW w:w="3283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both"/>
                    <w:textAlignment w:val="bottom"/>
                    <w:rPr>
                      <w:rFonts w:ascii="바탕" w:hAnsi="바탕" w:eastAsia="새굴림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바탕" w:hAnsi="바탕" w:eastAsia="새굴림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합격통지 및 안내 등에 활용</w:t>
                  </w:r>
                </w:p>
              </w:tc>
              <w:tc>
                <w:tcPr>
                  <w:tcW w:w="3074" w:type="dxa"/>
                  <w:vMerge w:val="continue"/>
                  <w:tcBorders/>
                </w:tcPr>
                <w:p>
                  <w:pPr>
                    <w:pStyle w:val="TableContents"/>
                    <w:bidi w:val="0"/>
                    <w:jc w:val="star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725" w:hRule="exact"/>
              </w:trPr>
              <w:tc>
                <w:tcPr>
                  <w:tcW w:w="3282" w:type="dxa"/>
                  <w:tcBorders>
                    <w:top w:val="single" w:sz="2" w:space="0" w:color="000000"/>
                    <w:start w:val="single" w:sz="9" w:space="0" w:color="000000"/>
                    <w:bottom w:val="single" w:sz="9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232" w:before="0" w:after="0"/>
                    <w:ind w:hanging="0" w:start="0" w:end="0"/>
                    <w:jc w:val="center"/>
                    <w:textAlignment w:val="bottom"/>
                    <w:rPr>
                      <w:rFonts w:ascii="바탕" w:hAnsi="바탕" w:eastAsia="새굴림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바탕" w:hAnsi="바탕" w:eastAsia="새굴림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응시원서</w:t>
                  </w:r>
                  <w:r>
                    <w:rPr>
                      <w:rFonts w:eastAsia="새굴림" w:ascii="바탕" w:hAnsi="바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바탕" w:hAnsi="바탕" w:eastAsia="새굴림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경력․경험사항</w:t>
                  </w:r>
                  <w:r>
                    <w:rPr>
                      <w:rFonts w:eastAsia="새굴림" w:ascii="바탕" w:hAnsi="바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,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32" w:before="0" w:after="0"/>
                    <w:ind w:hanging="0" w:start="0" w:end="0"/>
                    <w:jc w:val="center"/>
                    <w:textAlignment w:val="bottom"/>
                    <w:rPr>
                      <w:rFonts w:ascii="바탕" w:hAnsi="바탕" w:eastAsia="새굴림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바탕" w:hAnsi="바탕" w:eastAsia="새굴림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자격․면허 소지사항 등 증빙서류</w:t>
                  </w:r>
                </w:p>
              </w:tc>
              <w:tc>
                <w:tcPr>
                  <w:tcW w:w="3283" w:type="dxa"/>
                  <w:tcBorders>
                    <w:top w:val="single" w:sz="2" w:space="0" w:color="000000"/>
                    <w:start w:val="single" w:sz="2" w:space="0" w:color="000000"/>
                    <w:bottom w:val="single" w:sz="9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both"/>
                    <w:textAlignment w:val="bottom"/>
                    <w:rPr>
                      <w:rFonts w:ascii="바탕" w:hAnsi="바탕" w:eastAsia="새굴림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바탕" w:hAnsi="바탕" w:eastAsia="새굴림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채용절차 진행 전반에 활용</w:t>
                  </w:r>
                </w:p>
              </w:tc>
              <w:tc>
                <w:tcPr>
                  <w:tcW w:w="3074" w:type="dxa"/>
                  <w:vMerge w:val="continue"/>
                  <w:tcBorders/>
                </w:tcPr>
                <w:p>
                  <w:pPr>
                    <w:pStyle w:val="TableContents"/>
                    <w:bidi w:val="0"/>
                    <w:jc w:val="start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김해가야체 Regular" w:hAnsi="김해가야체 Regular" w:eastAsia="김해가야체 Regular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김해가야체 Regular" w:ascii="김해가야체 Regular" w:hAnsi="김해가야체 Regular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김해가야체 Regular" w:hAnsi="김해가야체 Regular" w:eastAsia="김해가야체 Regular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위의 개인정보 수집</w:t>
            </w:r>
            <w:r>
              <w:rPr>
                <w:rFonts w:eastAsia="김해가야체 Regular" w:ascii="김해가야체 Regular" w:hAnsi="김해가야체 Regular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·</w:t>
            </w:r>
            <w:r>
              <w:rPr>
                <w:rFonts w:ascii="김해가야체 Regular" w:hAnsi="김해가야체 Regular" w:eastAsia="김해가야체 Regular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이용에 대한 동의를 거부할 권리가 있습니다</w:t>
            </w:r>
            <w:r>
              <w:rPr>
                <w:rFonts w:eastAsia="김해가야체 Regular" w:ascii="김해가야체 Regular" w:hAnsi="김해가야체 Regular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김해가야체 Regular" w:hAnsi="김해가야체 Regular" w:eastAsia="김해가야체 Regular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김해가야체 Regular" w:ascii="김해가야체 Regular" w:hAnsi="김해가야체 Regular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김해가야체 Regular" w:hAnsi="김해가야체 Regular" w:eastAsia="김해가야체 Regular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그러나 동의를 거부할 경우 원활한 채용심사를 할 수 없어 채용에 제한을 받을 수 있습니다</w:t>
            </w:r>
            <w:r>
              <w:rPr>
                <w:rFonts w:eastAsia="김해가야체 Regular" w:ascii="김해가야체 Regular" w:hAnsi="김해가야체 Regular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함초롬바탕" w:hAnsi="함초롬바탕" w:eastAsia="휴먼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휴먼고딕" w:ascii="함초롬바탕" w:hAnsi="함초롬바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함초롬바탕" w:hAnsi="함초롬바탕" w:eastAsia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본인은 위 내용을 충분히 숙지하였으며</w:t>
            </w:r>
            <w:r>
              <w:rPr>
                <w:rFonts w:eastAsia="휴먼고딕" w:ascii="함초롬바탕" w:hAnsi="함초롬바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바탕" w:hAnsi="함초롬바탕" w:eastAsia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개인정보를 수집</w:t>
            </w:r>
            <w:r>
              <w:rPr>
                <w:rFonts w:eastAsia="휴먼고딕" w:ascii="함초롬바탕" w:hAnsi="함초롬바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바탕" w:hAnsi="함초롬바탕" w:eastAsia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이용하는 것에 동의하시겠습니까</w:t>
            </w:r>
            <w:r>
              <w:rPr>
                <w:rFonts w:eastAsia="휴먼고딕" w:ascii="함초롬바탕" w:hAnsi="함초롬바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?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end"/>
              <w:textAlignment w:val="bottom"/>
              <w:rPr>
                <w:rFonts w:ascii="함초롬바탕" w:hAnsi="함초롬바탕" w:eastAsia="휴먼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함초롬바탕" w:hAnsi="함초롬바탕" w:eastAsia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동의함 □        동의안함 □</w:t>
            </w:r>
          </w:p>
        </w:tc>
      </w:tr>
    </w:tbl>
    <w:p>
      <w:pPr>
        <w:pStyle w:val="HWP0"/>
        <w:keepNext w:val="false"/>
        <w:pBdr/>
        <w:bidi w:val="0"/>
        <w:spacing w:lineRule="auto" w:line="297" w:before="136" w:after="0"/>
        <w:ind w:hanging="0" w:start="0" w:end="0"/>
        <w:jc w:val="both"/>
        <w:textAlignment w:val="bottom"/>
        <w:rPr>
          <w:rFonts w:ascii="HY울릉도B" w:hAnsi="HY울릉도B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HY헤드라인M" w:ascii="HY울릉도B" w:hAnsi="HY울릉도B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⑵ </w:t>
      </w:r>
      <w:r>
        <w:rPr>
          <w:rFonts w:ascii="HY울릉도B" w:hAnsi="HY울릉도B" w:eastAsia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고유식별정보 처리 동의</w:t>
      </w:r>
      <w:r>
        <w:rPr>
          <w:rFonts w:eastAsia="HY헤드라인M" w:ascii="HY울릉도B" w:hAnsi="HY울릉도B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eastAsia="HY헤드라인M" w:ascii="HY울릉도B" w:hAnsi="HY울릉도B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single"/>
          <w:vertAlign w:val="baseline"/>
          <w:em w:val="none"/>
        </w:rPr>
        <w:t xml:space="preserve">※ </w:t>
      </w:r>
      <w:r>
        <w:rPr>
          <w:rFonts w:ascii="HY울릉도B" w:hAnsi="HY울릉도B" w:eastAsia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single"/>
          <w:vertAlign w:val="baseline"/>
          <w:em w:val="none"/>
        </w:rPr>
        <w:t>최종합격자 선정절차에 한해 취급</w:t>
      </w:r>
      <w:r>
        <w:rPr>
          <w:rFonts w:eastAsia="HY헤드라인M" w:ascii="HY울릉도B" w:hAnsi="HY울릉도B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235" w:before="0" w:after="0"/>
        <w:ind w:hanging="0" w:start="0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※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고유식별정보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: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주민등록번호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,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여권번호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,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운전면허번호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,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외국인등록번호</w:t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/>
        <w:tc>
          <w:tcPr>
            <w:tcW w:w="96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tbl>
            <w:tblPr>
              <w:tblW w:w="9639" w:type="dxa"/>
              <w:jc w:val="start"/>
              <w:tblInd w:w="-11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1954"/>
              <w:gridCol w:w="3836"/>
              <w:gridCol w:w="3849"/>
            </w:tblGrid>
            <w:tr>
              <w:trPr>
                <w:trHeight w:val="256" w:hRule="exact"/>
              </w:trPr>
              <w:tc>
                <w:tcPr>
                  <w:tcW w:w="1954" w:type="dxa"/>
                  <w:tcBorders>
                    <w:top w:val="single" w:sz="9" w:space="0" w:color="000000"/>
                    <w:start w:val="single" w:sz="9" w:space="0" w:color="000000"/>
                    <w:bottom w:val="single" w:sz="11" w:space="0" w:color="000000"/>
                    <w:end w:val="single" w:sz="2" w:space="0" w:color="000000"/>
                  </w:tcBorders>
                  <w:shd w:fill="E5E5E5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울릉도B" w:hAnsi="HY울릉도B" w:eastAsia="HY헤드라인M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울릉도B" w:hAnsi="HY울릉도B" w:eastAsia="HY헤드라인M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수집항목</w:t>
                  </w:r>
                </w:p>
              </w:tc>
              <w:tc>
                <w:tcPr>
                  <w:tcW w:w="3836" w:type="dxa"/>
                  <w:tcBorders>
                    <w:top w:val="single" w:sz="9" w:space="0" w:color="000000"/>
                    <w:start w:val="single" w:sz="2" w:space="0" w:color="000000"/>
                    <w:bottom w:val="single" w:sz="11" w:space="0" w:color="000000"/>
                    <w:end w:val="single" w:sz="2" w:space="0" w:color="000000"/>
                  </w:tcBorders>
                  <w:shd w:fill="E5E5E5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울릉도B" w:hAnsi="HY울릉도B" w:eastAsia="HY헤드라인M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울릉도B" w:hAnsi="HY울릉도B" w:eastAsia="HY헤드라인M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수집 및 이용 목적  </w:t>
                  </w:r>
                </w:p>
              </w:tc>
              <w:tc>
                <w:tcPr>
                  <w:tcW w:w="3849" w:type="dxa"/>
                  <w:tcBorders>
                    <w:top w:val="single" w:sz="9" w:space="0" w:color="000000"/>
                    <w:start w:val="single" w:sz="2" w:space="0" w:color="000000"/>
                    <w:bottom w:val="single" w:sz="11" w:space="0" w:color="000000"/>
                    <w:end w:val="single" w:sz="9" w:space="0" w:color="000000"/>
                  </w:tcBorders>
                  <w:shd w:fill="E5E5E5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울릉도B" w:hAnsi="HY울릉도B" w:eastAsia="HY헤드라인M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HY헤드라인M" w:ascii="HY울릉도B" w:hAnsi="HY울릉도B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 </w:t>
                  </w:r>
                  <w:r>
                    <w:rPr>
                      <w:rFonts w:ascii="HY울릉도B" w:hAnsi="HY울릉도B" w:eastAsia="HY헤드라인M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수집정보 보유 및 이용기간</w:t>
                  </w:r>
                </w:p>
              </w:tc>
            </w:tr>
            <w:tr>
              <w:trPr>
                <w:trHeight w:val="442" w:hRule="exact"/>
              </w:trPr>
              <w:tc>
                <w:tcPr>
                  <w:tcW w:w="1954" w:type="dxa"/>
                  <w:tcBorders>
                    <w:top w:val="single" w:sz="11" w:space="0" w:color="000000"/>
                    <w:start w:val="single" w:sz="9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바탕" w:hAnsi="바탕" w:eastAsia="새굴림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7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</w:pPr>
                  <w:r>
                    <w:rPr>
                      <w:rFonts w:ascii="바탕" w:hAnsi="바탕" w:eastAsia="새굴림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7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  <w:t>주민등록번호</w:t>
                  </w:r>
                </w:p>
              </w:tc>
              <w:tc>
                <w:tcPr>
                  <w:tcW w:w="3836" w:type="dxa"/>
                  <w:vMerge w:val="restart"/>
                  <w:tcBorders>
                    <w:top w:val="single" w:sz="11" w:space="0" w:color="000000"/>
                    <w:start w:val="single" w:sz="2" w:space="0" w:color="000000"/>
                    <w:bottom w:val="single" w:sz="9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285" w:before="108" w:after="0"/>
                    <w:ind w:hanging="0" w:start="0" w:end="0"/>
                    <w:jc w:val="both"/>
                    <w:textAlignment w:val="bottom"/>
                    <w:rPr>
                      <w:rFonts w:ascii="바탕" w:hAnsi="바탕" w:eastAsia="새굴림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8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새굴림" w:ascii="바탕" w:hAnsi="바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8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▸</w:t>
                  </w:r>
                  <w:r>
                    <w:rPr>
                      <w:rFonts w:ascii="바탕" w:hAnsi="바탕" w:eastAsia="새굴림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채용과정 내 자격ㆍ면허ㆍ경력 등 조회 확인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85" w:before="0" w:after="0"/>
                    <w:ind w:hanging="0" w:start="0" w:end="0"/>
                    <w:jc w:val="both"/>
                    <w:textAlignment w:val="bottom"/>
                    <w:rPr>
                      <w:rFonts w:ascii="바탕" w:hAnsi="바탕" w:eastAsia="새굴림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4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새굴림" w:ascii="바탕" w:hAnsi="바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4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▸</w:t>
                  </w:r>
                  <w:r>
                    <w:rPr>
                      <w:rFonts w:ascii="바탕" w:hAnsi="바탕" w:eastAsia="새굴림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4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신원조사ㆍ신원조회 등 조회 기초자료 확보</w:t>
                  </w:r>
                </w:p>
              </w:tc>
              <w:tc>
                <w:tcPr>
                  <w:tcW w:w="3849" w:type="dxa"/>
                  <w:vMerge w:val="restart"/>
                  <w:tcBorders>
                    <w:top w:val="single" w:sz="11" w:space="0" w:color="000000"/>
                    <w:start w:val="single" w:sz="2" w:space="0" w:color="000000"/>
                    <w:bottom w:val="single" w:sz="9" w:space="0" w:color="000000"/>
                    <w:end w:val="single" w:sz="9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바탕" w:hAnsi="바탕" w:eastAsia="새굴림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7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</w:pPr>
                  <w:r>
                    <w:rPr>
                      <w:rFonts w:ascii="바탕" w:hAnsi="바탕" w:eastAsia="새굴림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7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  <w:t>｢채용공정화에 관한 법률｣에 따라</w:t>
                  </w:r>
                  <w:r>
                    <w:rPr>
                      <w:rFonts w:ascii="바탕" w:hAnsi="바탕" w:eastAsia="새굴림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7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 xml:space="preserve"> </w:t>
                  </w:r>
                  <w:r>
                    <w:rPr>
                      <w:rFonts w:ascii="바탕" w:hAnsi="바탕" w:eastAsia="새굴림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7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  <w:t xml:space="preserve">채용 종료후 </w:t>
                  </w:r>
                  <w:r>
                    <w:rPr>
                      <w:rFonts w:eastAsia="새굴림" w:ascii="바탕" w:hAnsi="바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7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  <w:t>180</w:t>
                  </w:r>
                  <w:r>
                    <w:rPr>
                      <w:rFonts w:ascii="바탕" w:hAnsi="바탕" w:eastAsia="새굴림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7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  <w:t>일까지</w:t>
                  </w:r>
                </w:p>
              </w:tc>
            </w:tr>
            <w:tr>
              <w:trPr>
                <w:trHeight w:val="442" w:hRule="exact"/>
              </w:trPr>
              <w:tc>
                <w:tcPr>
                  <w:tcW w:w="1954" w:type="dxa"/>
                  <w:tcBorders>
                    <w:top w:val="single" w:sz="2" w:space="0" w:color="000000"/>
                    <w:start w:val="single" w:sz="9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바탕" w:hAnsi="바탕" w:eastAsia="새굴림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바탕" w:hAnsi="바탕" w:eastAsia="새굴림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각종 자격번호</w:t>
                  </w:r>
                </w:p>
              </w:tc>
              <w:tc>
                <w:tcPr>
                  <w:tcW w:w="3836" w:type="dxa"/>
                  <w:vMerge w:val="continue"/>
                  <w:tcBorders/>
                </w:tcPr>
                <w:p>
                  <w:pPr>
                    <w:pStyle w:val="TableContents"/>
                    <w:bidi w:val="0"/>
                    <w:jc w:val="start"/>
                    <w:rPr/>
                  </w:pPr>
                  <w:r>
                    <w:rPr/>
                  </w:r>
                </w:p>
              </w:tc>
              <w:tc>
                <w:tcPr>
                  <w:tcW w:w="3849" w:type="dxa"/>
                  <w:vMerge w:val="continue"/>
                  <w:tcBorders/>
                </w:tcPr>
                <w:p>
                  <w:pPr>
                    <w:pStyle w:val="TableContents"/>
                    <w:bidi w:val="0"/>
                    <w:jc w:val="star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42" w:hRule="exact"/>
              </w:trPr>
              <w:tc>
                <w:tcPr>
                  <w:tcW w:w="1954" w:type="dxa"/>
                  <w:tcBorders>
                    <w:top w:val="single" w:sz="2" w:space="0" w:color="000000"/>
                    <w:start w:val="single" w:sz="9" w:space="0" w:color="000000"/>
                    <w:bottom w:val="single" w:sz="9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바탕" w:hAnsi="바탕" w:eastAsia="새굴림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바탕" w:hAnsi="바탕" w:eastAsia="새굴림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등록기준지</w:t>
                  </w:r>
                </w:p>
              </w:tc>
              <w:tc>
                <w:tcPr>
                  <w:tcW w:w="3836" w:type="dxa"/>
                  <w:vMerge w:val="continue"/>
                  <w:tcBorders/>
                </w:tcPr>
                <w:p>
                  <w:pPr>
                    <w:pStyle w:val="TableContents"/>
                    <w:bidi w:val="0"/>
                    <w:jc w:val="start"/>
                    <w:rPr/>
                  </w:pPr>
                  <w:r>
                    <w:rPr/>
                  </w:r>
                </w:p>
              </w:tc>
              <w:tc>
                <w:tcPr>
                  <w:tcW w:w="3849" w:type="dxa"/>
                  <w:vMerge w:val="continue"/>
                  <w:tcBorders/>
                </w:tcPr>
                <w:p>
                  <w:pPr>
                    <w:pStyle w:val="TableContents"/>
                    <w:bidi w:val="0"/>
                    <w:jc w:val="start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김해가야체 Regular" w:hAnsi="김해가야체 Regular" w:eastAsia="김해가야체 Regular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김해가야체 Regular" w:ascii="김해가야체 Regular" w:hAnsi="김해가야체 Regular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김해가야체 Regular" w:hAnsi="김해가야체 Regular" w:eastAsia="김해가야체 Regular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위의 고유식별정보 처리에 대한 동의를 거부할 권리가 있습니다</w:t>
            </w:r>
            <w:r>
              <w:rPr>
                <w:rFonts w:eastAsia="김해가야체 Regular" w:ascii="김해가야체 Regular" w:hAnsi="김해가야체 Regular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김해가야체 Regular" w:hAnsi="김해가야체 Regular" w:eastAsia="김해가야체 Regular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김해가야체 Regular" w:ascii="김해가야체 Regular" w:hAnsi="김해가야체 Regular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김해가야체 Regular" w:hAnsi="김해가야체 Regular" w:eastAsia="김해가야체 Regular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그러나 동의를 거부할 경우 원활한 채용심사를 할 수 없어 채용에 제한을 받을 수 있습니다</w:t>
            </w:r>
            <w:r>
              <w:rPr>
                <w:rFonts w:eastAsia="김해가야체 Regular" w:ascii="김해가야체 Regular" w:hAnsi="김해가야체 Regular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함초롬바탕" w:hAnsi="함초롬바탕" w:eastAsia="휴먼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휴먼고딕" w:ascii="함초롬바탕" w:hAnsi="함초롬바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함초롬바탕" w:hAnsi="함초롬바탕" w:eastAsia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본인은 위 내용을 충분히 숙지하였으며</w:t>
            </w:r>
            <w:r>
              <w:rPr>
                <w:rFonts w:eastAsia="휴먼고딕" w:ascii="함초롬바탕" w:hAnsi="함초롬바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바탕" w:hAnsi="함초롬바탕" w:eastAsia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고유식별번호를 수집</w:t>
            </w:r>
            <w:r>
              <w:rPr>
                <w:rFonts w:eastAsia="휴먼고딕" w:ascii="함초롬바탕" w:hAnsi="함초롬바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바탕" w:hAnsi="함초롬바탕" w:eastAsia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이용하는 것에 동의하시겠습니까</w:t>
            </w:r>
            <w:r>
              <w:rPr>
                <w:rFonts w:eastAsia="휴먼고딕" w:ascii="함초롬바탕" w:hAnsi="함초롬바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?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end"/>
              <w:textAlignment w:val="bottom"/>
              <w:rPr>
                <w:rFonts w:ascii="함초롬바탕" w:hAnsi="함초롬바탕" w:eastAsia="휴먼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함초롬바탕" w:hAnsi="함초롬바탕" w:eastAsia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동의함 □        동의안함 □</w:t>
            </w:r>
          </w:p>
        </w:tc>
      </w:tr>
    </w:tbl>
    <w:p>
      <w:pPr>
        <w:pStyle w:val="HWP0"/>
        <w:keepNext w:val="false"/>
        <w:pBdr/>
        <w:bidi w:val="0"/>
        <w:spacing w:lineRule="auto" w:line="297" w:before="136" w:after="0"/>
        <w:ind w:hanging="0" w:start="0" w:end="0"/>
        <w:jc w:val="both"/>
        <w:textAlignment w:val="bottom"/>
        <w:rPr>
          <w:rFonts w:ascii="HY울릉도B" w:hAnsi="HY울릉도B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HY헤드라인M" w:ascii="HY울릉도B" w:hAnsi="HY울릉도B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⑶ </w:t>
      </w:r>
      <w:r>
        <w:rPr>
          <w:rFonts w:ascii="HY울릉도B" w:hAnsi="HY울릉도B" w:eastAsia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제</w:t>
      </w:r>
      <w:r>
        <w:rPr>
          <w:rFonts w:eastAsia="HY헤드라인M" w:ascii="HY울릉도B" w:hAnsi="HY울릉도B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3</w:t>
      </w:r>
      <w:r>
        <w:rPr>
          <w:rFonts w:ascii="HY울릉도B" w:hAnsi="HY울릉도B" w:eastAsia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자에 대한 정보제공 동의</w:t>
      </w:r>
      <w:r>
        <w:rPr>
          <w:rFonts w:eastAsia="HY헤드라인M" w:ascii="HY울릉도B" w:hAnsi="HY울릉도B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eastAsia="HY헤드라인M" w:ascii="HY울릉도B" w:hAnsi="HY울릉도B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single"/>
          <w:vertAlign w:val="baseline"/>
          <w:em w:val="none"/>
        </w:rPr>
        <w:t xml:space="preserve">※ </w:t>
      </w:r>
      <w:r>
        <w:rPr>
          <w:rFonts w:ascii="HY울릉도B" w:hAnsi="HY울릉도B" w:eastAsia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single"/>
          <w:vertAlign w:val="baseline"/>
          <w:em w:val="none"/>
        </w:rPr>
        <w:t>최종합격자 선정절차에 한해 취급</w:t>
      </w:r>
      <w:r>
        <w:rPr>
          <w:rFonts w:eastAsia="HY헤드라인M" w:ascii="HY울릉도B" w:hAnsi="HY울릉도B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/>
        <w:tc>
          <w:tcPr>
            <w:tcW w:w="96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tbl>
            <w:tblPr>
              <w:tblW w:w="9639" w:type="dxa"/>
              <w:jc w:val="start"/>
              <w:tblInd w:w="-11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2798"/>
              <w:gridCol w:w="1475"/>
              <w:gridCol w:w="1474"/>
              <w:gridCol w:w="3892"/>
            </w:tblGrid>
            <w:tr>
              <w:trPr>
                <w:trHeight w:val="256" w:hRule="exact"/>
              </w:trPr>
              <w:tc>
                <w:tcPr>
                  <w:tcW w:w="2798" w:type="dxa"/>
                  <w:tcBorders>
                    <w:top w:val="single" w:sz="9" w:space="0" w:color="000000"/>
                    <w:start w:val="single" w:sz="9" w:space="0" w:color="000000"/>
                    <w:bottom w:val="single" w:sz="11" w:space="0" w:color="000000"/>
                    <w:end w:val="single" w:sz="2" w:space="0" w:color="000000"/>
                  </w:tcBorders>
                  <w:shd w:fill="E5E5E5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울릉도B" w:hAnsi="HY울릉도B" w:eastAsia="HY헤드라인M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울릉도B" w:hAnsi="HY울릉도B" w:eastAsia="HY헤드라인M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제공처</w:t>
                  </w:r>
                </w:p>
              </w:tc>
              <w:tc>
                <w:tcPr>
                  <w:tcW w:w="1475" w:type="dxa"/>
                  <w:tcBorders>
                    <w:top w:val="single" w:sz="9" w:space="0" w:color="000000"/>
                    <w:start w:val="single" w:sz="2" w:space="0" w:color="000000"/>
                    <w:bottom w:val="single" w:sz="11" w:space="0" w:color="000000"/>
                    <w:end w:val="single" w:sz="2" w:space="0" w:color="000000"/>
                  </w:tcBorders>
                  <w:shd w:fill="E5E5E5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울릉도B" w:hAnsi="HY울릉도B" w:eastAsia="HY헤드라인M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HY헤드라인M" w:ascii="HY울릉도B" w:hAnsi="HY울릉도B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 </w:t>
                  </w:r>
                  <w:r>
                    <w:rPr>
                      <w:rFonts w:ascii="HY울릉도B" w:hAnsi="HY울릉도B" w:eastAsia="HY헤드라인M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제공목적</w:t>
                  </w:r>
                </w:p>
              </w:tc>
              <w:tc>
                <w:tcPr>
                  <w:tcW w:w="1474" w:type="dxa"/>
                  <w:tcBorders>
                    <w:top w:val="single" w:sz="9" w:space="0" w:color="000000"/>
                    <w:start w:val="single" w:sz="2" w:space="0" w:color="000000"/>
                    <w:bottom w:val="single" w:sz="11" w:space="0" w:color="000000"/>
                    <w:end w:val="single" w:sz="2" w:space="0" w:color="000000"/>
                  </w:tcBorders>
                  <w:shd w:fill="E5E5E5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울릉도B" w:hAnsi="HY울릉도B" w:eastAsia="HY헤드라인M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울릉도B" w:hAnsi="HY울릉도B" w:eastAsia="HY헤드라인M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제공항목</w:t>
                  </w:r>
                </w:p>
              </w:tc>
              <w:tc>
                <w:tcPr>
                  <w:tcW w:w="3892" w:type="dxa"/>
                  <w:tcBorders>
                    <w:top w:val="single" w:sz="9" w:space="0" w:color="000000"/>
                    <w:start w:val="single" w:sz="2" w:space="0" w:color="000000"/>
                    <w:bottom w:val="single" w:sz="11" w:space="0" w:color="000000"/>
                    <w:end w:val="single" w:sz="9" w:space="0" w:color="000000"/>
                  </w:tcBorders>
                  <w:shd w:fill="E5E5E5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울릉도B" w:hAnsi="HY울릉도B" w:eastAsia="HY헤드라인M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HY헤드라인M" w:ascii="HY울릉도B" w:hAnsi="HY울릉도B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 </w:t>
                  </w:r>
                  <w:r>
                    <w:rPr>
                      <w:rFonts w:ascii="HY울릉도B" w:hAnsi="HY울릉도B" w:eastAsia="HY헤드라인M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수집정보 보유 및 이용기간</w:t>
                  </w:r>
                </w:p>
              </w:tc>
            </w:tr>
            <w:tr>
              <w:trPr>
                <w:trHeight w:val="505" w:hRule="exact"/>
              </w:trPr>
              <w:tc>
                <w:tcPr>
                  <w:tcW w:w="2798" w:type="dxa"/>
                  <w:tcBorders>
                    <w:top w:val="single" w:sz="11" w:space="0" w:color="000000"/>
                    <w:start w:val="single" w:sz="9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바탕" w:hAnsi="바탕" w:eastAsia="새굴림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7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</w:pPr>
                  <w:r>
                    <w:rPr>
                      <w:rFonts w:ascii="바탕" w:hAnsi="바탕" w:eastAsia="새굴림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7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  <w:t>경찰청</w:t>
                  </w:r>
                  <w:r>
                    <w:rPr>
                      <w:rFonts w:eastAsia="새굴림" w:ascii="바탕" w:hAnsi="바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7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바탕" w:hAnsi="바탕" w:eastAsia="새굴림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7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  <w:t>검찰청</w:t>
                  </w:r>
                </w:p>
              </w:tc>
              <w:tc>
                <w:tcPr>
                  <w:tcW w:w="1475" w:type="dxa"/>
                  <w:tcBorders>
                    <w:top w:val="single" w:sz="11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both"/>
                    <w:textAlignment w:val="bottom"/>
                    <w:rPr>
                      <w:rFonts w:ascii="바탕" w:hAnsi="바탕" w:eastAsia="새굴림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바탕" w:hAnsi="바탕" w:eastAsia="새굴림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범죄경력</w:t>
                  </w:r>
                  <w:r>
                    <w:rPr>
                      <w:rFonts w:eastAsia="새굴림" w:ascii="바탕" w:hAnsi="바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(</w:t>
                  </w:r>
                  <w:r>
                    <w:rPr>
                      <w:rFonts w:ascii="바탕" w:hAnsi="바탕" w:eastAsia="새굴림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결격사유</w:t>
                  </w:r>
                  <w:r>
                    <w:rPr>
                      <w:rFonts w:eastAsia="새굴림" w:ascii="바탕" w:hAnsi="바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) </w:t>
                  </w:r>
                  <w:r>
                    <w:rPr>
                      <w:rFonts w:ascii="바탕" w:hAnsi="바탕" w:eastAsia="새굴림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조회</w:t>
                  </w:r>
                </w:p>
              </w:tc>
              <w:tc>
                <w:tcPr>
                  <w:tcW w:w="1474" w:type="dxa"/>
                  <w:tcBorders>
                    <w:top w:val="single" w:sz="11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both"/>
                    <w:textAlignment w:val="bottom"/>
                    <w:rPr>
                      <w:rFonts w:ascii="바탕" w:hAnsi="바탕" w:eastAsia="새굴림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바탕" w:hAnsi="바탕" w:eastAsia="새굴림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주민등록번호</w:t>
                  </w:r>
                </w:p>
              </w:tc>
              <w:tc>
                <w:tcPr>
                  <w:tcW w:w="3892" w:type="dxa"/>
                  <w:vMerge w:val="restart"/>
                  <w:tcBorders>
                    <w:top w:val="single" w:sz="11" w:space="0" w:color="000000"/>
                    <w:start w:val="single" w:sz="2" w:space="0" w:color="000000"/>
                    <w:bottom w:val="single" w:sz="9" w:space="0" w:color="000000"/>
                    <w:end w:val="single" w:sz="9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바탕" w:hAnsi="바탕" w:eastAsia="새굴림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7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</w:pPr>
                  <w:r>
                    <w:rPr>
                      <w:rFonts w:ascii="바탕" w:hAnsi="바탕" w:eastAsia="새굴림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7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  <w:t>｢채용공정화에 관한 법률｣에 따라</w:t>
                  </w:r>
                  <w:r>
                    <w:rPr>
                      <w:rFonts w:ascii="바탕" w:hAnsi="바탕" w:eastAsia="새굴림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7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 xml:space="preserve"> </w:t>
                  </w:r>
                  <w:r>
                    <w:rPr>
                      <w:rFonts w:ascii="바탕" w:hAnsi="바탕" w:eastAsia="새굴림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7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  <w:t xml:space="preserve">채용 종료후 </w:t>
                  </w:r>
                  <w:r>
                    <w:rPr>
                      <w:rFonts w:eastAsia="새굴림" w:ascii="바탕" w:hAnsi="바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7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  <w:t>180</w:t>
                  </w:r>
                  <w:r>
                    <w:rPr>
                      <w:rFonts w:ascii="바탕" w:hAnsi="바탕" w:eastAsia="새굴림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7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  <w:t>일까지</w:t>
                  </w:r>
                </w:p>
              </w:tc>
            </w:tr>
            <w:tr>
              <w:trPr>
                <w:trHeight w:val="796" w:hRule="exact"/>
              </w:trPr>
              <w:tc>
                <w:tcPr>
                  <w:tcW w:w="2798" w:type="dxa"/>
                  <w:tcBorders>
                    <w:top w:val="single" w:sz="2" w:space="0" w:color="000000"/>
                    <w:start w:val="single" w:sz="9" w:space="0" w:color="000000"/>
                    <w:bottom w:val="single" w:sz="9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바탕" w:hAnsi="바탕" w:eastAsia="새굴림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7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</w:pPr>
                  <w:r>
                    <w:rPr>
                      <w:rFonts w:ascii="바탕" w:hAnsi="바탕" w:eastAsia="새굴림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7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  <w:t>감사원</w:t>
                  </w:r>
                  <w:r>
                    <w:rPr>
                      <w:rFonts w:eastAsia="새굴림" w:ascii="바탕" w:hAnsi="바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7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바탕" w:hAnsi="바탕" w:eastAsia="새굴림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7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  <w:t>행정안전부</w:t>
                  </w:r>
                  <w:r>
                    <w:rPr>
                      <w:rFonts w:eastAsia="새굴림" w:ascii="바탕" w:hAnsi="바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7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바탕" w:hAnsi="바탕" w:eastAsia="새굴림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7"/>
                      <w:w w:val="100"/>
                      <w:position w:val="0"/>
                      <w:sz w:val="24"/>
                      <w:sz w:val="24"/>
                      <w:u w:val="single"/>
                      <w:vertAlign w:val="baseline"/>
                      <w:em w:val="none"/>
                    </w:rPr>
                    <w:t>지방자치단체</w:t>
                  </w:r>
                </w:p>
              </w:tc>
              <w:tc>
                <w:tcPr>
                  <w:tcW w:w="1475" w:type="dxa"/>
                  <w:tcBorders>
                    <w:top w:val="single" w:sz="2" w:space="0" w:color="000000"/>
                    <w:start w:val="single" w:sz="2" w:space="0" w:color="000000"/>
                    <w:bottom w:val="single" w:sz="9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both"/>
                    <w:textAlignment w:val="bottom"/>
                    <w:rPr>
                      <w:rFonts w:ascii="바탕" w:hAnsi="바탕" w:eastAsia="새굴림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바탕" w:hAnsi="바탕" w:eastAsia="새굴림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감사 및 징계전력</w:t>
                  </w:r>
                  <w:r>
                    <w:rPr>
                      <w:rFonts w:ascii="바탕" w:hAnsi="바탕" w:eastAsia="새굴림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자료</w:t>
                  </w:r>
                </w:p>
              </w:tc>
              <w:tc>
                <w:tcPr>
                  <w:tcW w:w="1474" w:type="dxa"/>
                  <w:tcBorders>
                    <w:top w:val="single" w:sz="2" w:space="0" w:color="000000"/>
                    <w:start w:val="single" w:sz="2" w:space="0" w:color="000000"/>
                    <w:bottom w:val="single" w:sz="9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232" w:before="0" w:after="0"/>
                    <w:ind w:hanging="0" w:start="0" w:end="0"/>
                    <w:jc w:val="both"/>
                    <w:textAlignment w:val="bottom"/>
                    <w:rPr>
                      <w:rFonts w:ascii="바탕" w:hAnsi="바탕" w:eastAsia="새굴림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7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바탕" w:hAnsi="바탕" w:eastAsia="새굴림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7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주민등록번호</w:t>
                  </w:r>
                  <w:r>
                    <w:rPr>
                      <w:rFonts w:eastAsia="새굴림" w:ascii="바탕" w:hAnsi="바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7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,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32" w:before="0" w:after="0"/>
                    <w:ind w:hanging="0" w:start="0" w:end="0"/>
                    <w:jc w:val="both"/>
                    <w:textAlignment w:val="bottom"/>
                    <w:rPr>
                      <w:rFonts w:ascii="바탕" w:hAnsi="바탕" w:eastAsia="새굴림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7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바탕" w:hAnsi="바탕" w:eastAsia="새굴림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7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주소</w:t>
                  </w:r>
                  <w:r>
                    <w:rPr>
                      <w:rFonts w:eastAsia="새굴림" w:ascii="바탕" w:hAnsi="바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7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바탕" w:hAnsi="바탕" w:eastAsia="새굴림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7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등록기준지</w:t>
                  </w:r>
                </w:p>
              </w:tc>
              <w:tc>
                <w:tcPr>
                  <w:tcW w:w="3892" w:type="dxa"/>
                  <w:vMerge w:val="continue"/>
                  <w:tcBorders/>
                </w:tcPr>
                <w:p>
                  <w:pPr>
                    <w:pStyle w:val="TableContents"/>
                    <w:bidi w:val="0"/>
                    <w:jc w:val="start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김해가야체 Regular" w:hAnsi="김해가야체 Regular" w:eastAsia="김해가야체 Regular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김해가야체 Regular" w:ascii="김해가야체 Regular" w:hAnsi="김해가야체 Regular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김해가야체 Regular" w:hAnsi="김해가야체 Regular" w:eastAsia="김해가야체 Regular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위의 개인정보 제공에 대한 동의를 거부할 권리가 있습니다</w:t>
            </w:r>
            <w:r>
              <w:rPr>
                <w:rFonts w:eastAsia="김해가야체 Regular" w:ascii="김해가야체 Regular" w:hAnsi="김해가야체 Regular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김해가야체 Regular" w:hAnsi="김해가야체 Regular" w:eastAsia="김해가야체 Regular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김해가야체 Regular" w:ascii="김해가야체 Regular" w:hAnsi="김해가야체 Regular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김해가야체 Regular" w:hAnsi="김해가야체 Regular" w:eastAsia="김해가야체 Regular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그러나 동의를 거부할 경우 원활한 채용심사를 할 수 없어 채용에 제한을 받을 수 있습니다</w:t>
            </w:r>
            <w:r>
              <w:rPr>
                <w:rFonts w:eastAsia="김해가야체 Regular" w:ascii="김해가야체 Regular" w:hAnsi="김해가야체 Regular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함초롬바탕" w:hAnsi="함초롬바탕" w:eastAsia="휴먼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휴먼고딕" w:ascii="함초롬바탕" w:hAnsi="함초롬바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함초롬바탕" w:hAnsi="함초롬바탕" w:eastAsia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본인은 상기와 같이 개인정보를 제</w:t>
            </w:r>
            <w:r>
              <w:rPr>
                <w:rFonts w:eastAsia="휴먼고딕" w:ascii="함초롬바탕" w:hAnsi="함초롬바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</w:t>
            </w:r>
            <w:r>
              <w:rPr>
                <w:rFonts w:ascii="함초롬바탕" w:hAnsi="함초롬바탕" w:eastAsia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자에 제공하는 것에 동의하시겠습니까</w:t>
            </w:r>
            <w:r>
              <w:rPr>
                <w:rFonts w:eastAsia="휴먼고딕" w:ascii="함초롬바탕" w:hAnsi="함초롬바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?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end"/>
              <w:textAlignment w:val="bottom"/>
              <w:rPr>
                <w:rFonts w:ascii="함초롬바탕" w:hAnsi="함초롬바탕" w:eastAsia="휴먼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함초롬바탕" w:hAnsi="함초롬바탕" w:eastAsia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동의함 □        동의안함 □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HY울릉도B" w:hAnsi="HY울릉도B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/>
      </w:r>
    </w:p>
    <w:tbl>
      <w:tblPr>
        <w:tblW w:w="9639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trHeight w:val="519" w:hRule="exact"/>
          <w:cantSplit w:val="true"/>
        </w:trPr>
        <w:tc>
          <w:tcPr>
            <w:tcW w:w="9639" w:type="dxa"/>
            <w:tcBorders/>
            <w:shd w:fill="D6D6D6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742" w:start="742" w:end="0"/>
              <w:jc w:val="center"/>
              <w:textAlignment w:val="bottom"/>
              <w:rPr>
                <w:rFonts w:ascii="바탕" w:hAnsi="바탕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새굴림" w:ascii="바탕" w:hAnsi="바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  </w:t>
            </w:r>
            <w:r>
              <w:rPr>
                <w:rFonts w:eastAsia="새굴림" w:ascii="바탕" w:hAnsi="바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2025</w:t>
            </w:r>
            <w:r>
              <w:rPr>
                <w:rFonts w:ascii="바탕" w:hAnsi="바탕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년      월       일        성명 </w:t>
            </w:r>
            <w:r>
              <w:rPr>
                <w:rFonts w:eastAsia="새굴림" w:ascii="바탕" w:hAnsi="바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:                  </w:t>
            </w:r>
            <w:r>
              <w:rPr>
                <w:rFonts w:ascii="바탕" w:hAnsi="바탕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서명 또는 </w:t>
            </w:r>
            <w:r>
              <w:rPr>
                <w:rFonts w:eastAsia="새굴림" w:ascii="바탕" w:hAnsi="바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바탕" w:hAnsi="바탕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인</w:t>
            </w:r>
            <w:r>
              <w:rPr>
                <w:rFonts w:eastAsia="새굴림" w:ascii="바탕" w:hAnsi="바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0"/>
        <w:ind w:hanging="254" w:start="254" w:end="0"/>
        <w:jc w:val="start"/>
        <w:textAlignment w:val="bottom"/>
        <w:rPr>
          <w:rFonts w:ascii="휴먼고딕" w:hAnsi="휴먼고딕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휴먼명조" w:ascii="휴먼고딕" w:hAnsi="휴먼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  <w:t>재단법인 김해연구원장 귀하</w:t>
      </w:r>
    </w:p>
    <w:p>
      <w:pPr>
        <w:pStyle w:val="HWP0"/>
        <w:keepNext w:val="false"/>
        <w:pBdr/>
        <w:bidi w:val="0"/>
        <w:spacing w:lineRule="auto" w:line="278" w:before="0" w:after="0"/>
        <w:ind w:hanging="710" w:start="710" w:end="0"/>
        <w:jc w:val="start"/>
        <w:textAlignment w:val="bottom"/>
        <w:rPr>
          <w:rFonts w:ascii="휴먼고딕" w:hAnsi="휴먼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&lt;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별지 제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5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호 서식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&gt;</w:t>
      </w:r>
    </w:p>
    <w:tbl>
      <w:tblPr>
        <w:tblW w:w="9639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150"/>
        <w:gridCol w:w="286"/>
        <w:gridCol w:w="1366"/>
        <w:gridCol w:w="1"/>
        <w:gridCol w:w="968"/>
        <w:gridCol w:w="397"/>
        <w:gridCol w:w="1"/>
        <w:gridCol w:w="550"/>
        <w:gridCol w:w="549"/>
        <w:gridCol w:w="549"/>
        <w:gridCol w:w="1083"/>
        <w:gridCol w:w="3"/>
        <w:gridCol w:w="678"/>
        <w:gridCol w:w="688"/>
        <w:gridCol w:w="1370"/>
      </w:tblGrid>
      <w:tr>
        <w:trPr/>
        <w:tc>
          <w:tcPr>
            <w:tcW w:w="9639" w:type="dxa"/>
            <w:gridSpan w:val="15"/>
            <w:tcBorders/>
            <w:shd w:fill="FFFFFF" w:val="clea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■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임직원의 이해충돌 방지제도 운영지침 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[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별지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9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호 서식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] </w:t>
            </w:r>
          </w:p>
        </w:tc>
      </w:tr>
      <w:tr>
        <w:trPr/>
        <w:tc>
          <w:tcPr>
            <w:tcW w:w="9639" w:type="dxa"/>
            <w:gridSpan w:val="15"/>
            <w:tcBorders/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신명 태그래픽" w:hAnsi="신명 태그래픽" w:eastAsia="한양견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8"/>
                <w:w w:val="97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ascii="신명 태그래픽" w:hAnsi="신명 태그래픽" w:eastAsia="한양견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8"/>
                <w:w w:val="97"/>
                <w:position w:val="0"/>
                <w:sz w:val="32"/>
                <w:sz w:val="32"/>
                <w:u w:val="none"/>
                <w:vertAlign w:val="baseline"/>
                <w:em w:val="none"/>
              </w:rPr>
              <w:t>가족 채용 제한 여부 확인서</w:t>
            </w:r>
          </w:p>
        </w:tc>
      </w:tr>
      <w:tr>
        <w:trPr/>
        <w:tc>
          <w:tcPr>
            <w:tcW w:w="9639" w:type="dxa"/>
            <w:gridSpan w:val="15"/>
            <w:tcBorders>
              <w:bottom w:val="single" w:sz="6" w:space="0" w:color="595959"/>
            </w:tcBorders>
            <w:shd w:fill="FFFFFF" w:val="clear"/>
            <w:vAlign w:val="bottom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7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7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•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7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해당하는 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7"/>
                <w:position w:val="0"/>
                <w:sz w:val="18"/>
                <w:sz w:val="18"/>
                <w:u w:val="none"/>
                <w:vertAlign w:val="baseline"/>
                <w:em w:val="none"/>
              </w:rPr>
              <w:t>[  ]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7"/>
                <w:position w:val="0"/>
                <w:sz w:val="18"/>
                <w:sz w:val="18"/>
                <w:u w:val="none"/>
                <w:vertAlign w:val="baseline"/>
                <w:em w:val="none"/>
              </w:rPr>
              <w:t>에 √ 표시를 합니다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7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1436" w:type="dxa"/>
            <w:gridSpan w:val="2"/>
            <w:vMerge w:val="restart"/>
            <w:tcBorders>
              <w:top w:val="single" w:sz="6" w:space="0" w:color="595959"/>
              <w:bottom w:val="single" w:sz="2" w:space="0" w:color="595959"/>
              <w:end w:val="single" w:sz="2" w:space="0" w:color="A6A6A6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  <w:t>채용기관</w:t>
            </w:r>
          </w:p>
        </w:tc>
        <w:tc>
          <w:tcPr>
            <w:tcW w:w="1366" w:type="dxa"/>
            <w:tcBorders>
              <w:top w:val="single" w:sz="6" w:space="0" w:color="595959"/>
              <w:start w:val="single" w:sz="2" w:space="0" w:color="A6A6A6"/>
              <w:bottom w:val="single" w:sz="2" w:space="0" w:color="A6A6A6"/>
            </w:tcBorders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기관명</w:t>
            </w:r>
          </w:p>
        </w:tc>
        <w:tc>
          <w:tcPr>
            <w:tcW w:w="1366" w:type="dxa"/>
            <w:gridSpan w:val="3"/>
            <w:tcBorders>
              <w:top w:val="single" w:sz="6" w:space="0" w:color="595959"/>
              <w:bottom w:val="single" w:sz="2" w:space="0" w:color="A6A6A6"/>
              <w:end w:val="single" w:sz="2" w:space="0" w:color="A6A6A6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김해연구원</w:t>
            </w:r>
          </w:p>
        </w:tc>
        <w:tc>
          <w:tcPr>
            <w:tcW w:w="551" w:type="dxa"/>
            <w:gridSpan w:val="2"/>
            <w:tcBorders>
              <w:top w:val="single" w:sz="6" w:space="0" w:color="595959"/>
              <w:start w:val="single" w:sz="2" w:space="0" w:color="A6A6A6"/>
              <w:bottom w:val="single" w:sz="2" w:space="0" w:color="A6A6A6"/>
            </w:tcBorders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채용방법 </w:t>
            </w:r>
          </w:p>
        </w:tc>
        <w:tc>
          <w:tcPr>
            <w:tcW w:w="2181" w:type="dxa"/>
            <w:gridSpan w:val="3"/>
            <w:tcBorders>
              <w:top w:val="single" w:sz="6" w:space="0" w:color="595959"/>
              <w:bottom w:val="single" w:sz="2" w:space="0" w:color="A6A6A6"/>
              <w:end w:val="single" w:sz="2" w:space="0" w:color="A6A6A6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공개채용</w:t>
            </w:r>
          </w:p>
        </w:tc>
        <w:tc>
          <w:tcPr>
            <w:tcW w:w="1369" w:type="dxa"/>
            <w:gridSpan w:val="3"/>
            <w:tcBorders>
              <w:top w:val="single" w:sz="6" w:space="0" w:color="595959"/>
              <w:start w:val="single" w:sz="2" w:space="0" w:color="A6A6A6"/>
              <w:bottom w:val="single" w:sz="2" w:space="0" w:color="A6A6A6"/>
            </w:tcBorders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채용직위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7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7"/>
                <w:position w:val="0"/>
                <w:sz w:val="18"/>
                <w:sz w:val="18"/>
                <w:u w:val="none"/>
                <w:vertAlign w:val="baseline"/>
                <w:em w:val="none"/>
              </w:rPr>
              <w:t>직급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7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370" w:type="dxa"/>
            <w:tcBorders>
              <w:top w:val="single" w:sz="6" w:space="0" w:color="595959"/>
              <w:bottom w:val="single" w:sz="2" w:space="0" w:color="A6A6A6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행정원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나급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1436" w:type="dxa"/>
            <w:gridSpan w:val="2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367" w:type="dxa"/>
            <w:gridSpan w:val="2"/>
            <w:tcBorders>
              <w:top w:val="single" w:sz="2" w:space="0" w:color="A6A6A6"/>
              <w:start w:val="single" w:sz="2" w:space="0" w:color="A6A6A6"/>
              <w:bottom w:val="single" w:sz="2" w:space="0" w:color="595959"/>
            </w:tcBorders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채용사유</w:t>
            </w:r>
          </w:p>
        </w:tc>
        <w:tc>
          <w:tcPr>
            <w:tcW w:w="1365" w:type="dxa"/>
            <w:gridSpan w:val="2"/>
            <w:tcBorders>
              <w:top w:val="single" w:sz="2" w:space="0" w:color="A6A6A6"/>
              <w:bottom w:val="single" w:sz="2" w:space="0" w:color="595959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00" w:type="dxa"/>
            <w:gridSpan w:val="3"/>
            <w:tcBorders>
              <w:top w:val="single" w:sz="2" w:space="0" w:color="A6A6A6"/>
              <w:bottom w:val="single" w:sz="2" w:space="0" w:color="595959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35" w:type="dxa"/>
            <w:gridSpan w:val="3"/>
            <w:tcBorders>
              <w:top w:val="single" w:sz="2" w:space="0" w:color="A6A6A6"/>
              <w:bottom w:val="single" w:sz="2" w:space="0" w:color="595959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66" w:type="dxa"/>
            <w:gridSpan w:val="2"/>
            <w:tcBorders>
              <w:top w:val="single" w:sz="2" w:space="0" w:color="A6A6A6"/>
              <w:bottom w:val="single" w:sz="2" w:space="0" w:color="595959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0" w:type="dxa"/>
            <w:tcBorders>
              <w:top w:val="single" w:sz="2" w:space="0" w:color="A6A6A6"/>
              <w:bottom w:val="single" w:sz="2" w:space="0" w:color="595959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639" w:type="dxa"/>
            <w:gridSpan w:val="15"/>
            <w:tcBorders>
              <w:top w:val="single" w:sz="2" w:space="0" w:color="595959"/>
              <w:bottom w:val="single" w:sz="6" w:space="0" w:color="595959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436" w:type="dxa"/>
            <w:gridSpan w:val="2"/>
            <w:vMerge w:val="restart"/>
            <w:tcBorders>
              <w:top w:val="single" w:sz="6" w:space="0" w:color="595959"/>
              <w:bottom w:val="single" w:sz="2" w:space="0" w:color="595959"/>
              <w:end w:val="single" w:sz="2" w:space="0" w:color="A6A6A6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  <w:t>채용대상자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  <w:t>확인인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367" w:type="dxa"/>
            <w:gridSpan w:val="2"/>
            <w:tcBorders>
              <w:top w:val="single" w:sz="6" w:space="0" w:color="595959"/>
              <w:start w:val="single" w:sz="2" w:space="0" w:color="A6A6A6"/>
              <w:bottom w:val="single" w:sz="2" w:space="0" w:color="A6A6A6"/>
            </w:tcBorders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1366" w:type="dxa"/>
            <w:gridSpan w:val="3"/>
            <w:tcBorders>
              <w:top w:val="single" w:sz="6" w:space="0" w:color="595959"/>
              <w:bottom w:val="single" w:sz="2" w:space="0" w:color="A6A6A6"/>
              <w:end w:val="single" w:sz="2" w:space="0" w:color="A6A6A6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99" w:type="dxa"/>
            <w:gridSpan w:val="2"/>
            <w:tcBorders>
              <w:top w:val="single" w:sz="6" w:space="0" w:color="595959"/>
              <w:start w:val="single" w:sz="2" w:space="0" w:color="A6A6A6"/>
              <w:bottom w:val="single" w:sz="2" w:space="0" w:color="A6A6A6"/>
            </w:tcBorders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주소</w:t>
            </w:r>
          </w:p>
        </w:tc>
        <w:tc>
          <w:tcPr>
            <w:tcW w:w="1635" w:type="dxa"/>
            <w:gridSpan w:val="3"/>
            <w:tcBorders>
              <w:top w:val="single" w:sz="6" w:space="0" w:color="595959"/>
              <w:bottom w:val="single" w:sz="2" w:space="0" w:color="A6A6A6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66" w:type="dxa"/>
            <w:gridSpan w:val="2"/>
            <w:tcBorders>
              <w:top w:val="single" w:sz="6" w:space="0" w:color="595959"/>
              <w:bottom w:val="single" w:sz="2" w:space="0" w:color="A6A6A6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0" w:type="dxa"/>
            <w:tcBorders>
              <w:top w:val="single" w:sz="6" w:space="0" w:color="595959"/>
              <w:bottom w:val="single" w:sz="2" w:space="0" w:color="A6A6A6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436" w:type="dxa"/>
            <w:gridSpan w:val="2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367" w:type="dxa"/>
            <w:gridSpan w:val="2"/>
            <w:tcBorders>
              <w:top w:val="single" w:sz="2" w:space="0" w:color="A6A6A6"/>
              <w:start w:val="single" w:sz="2" w:space="0" w:color="A6A6A6"/>
              <w:bottom w:val="single" w:sz="2" w:space="0" w:color="595959"/>
            </w:tcBorders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연락처</w:t>
            </w:r>
          </w:p>
        </w:tc>
        <w:tc>
          <w:tcPr>
            <w:tcW w:w="1366" w:type="dxa"/>
            <w:gridSpan w:val="3"/>
            <w:tcBorders>
              <w:top w:val="single" w:sz="2" w:space="0" w:color="A6A6A6"/>
              <w:bottom w:val="single" w:sz="2" w:space="0" w:color="595959"/>
              <w:end w:val="single" w:sz="2" w:space="0" w:color="A6A6A6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99" w:type="dxa"/>
            <w:gridSpan w:val="2"/>
            <w:tcBorders>
              <w:top w:val="single" w:sz="2" w:space="0" w:color="A6A6A6"/>
              <w:start w:val="single" w:sz="2" w:space="0" w:color="A6A6A6"/>
              <w:bottom w:val="single" w:sz="2" w:space="0" w:color="595959"/>
            </w:tcBorders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생년월일</w:t>
            </w:r>
          </w:p>
        </w:tc>
        <w:tc>
          <w:tcPr>
            <w:tcW w:w="1635" w:type="dxa"/>
            <w:gridSpan w:val="3"/>
            <w:tcBorders>
              <w:top w:val="single" w:sz="2" w:space="0" w:color="A6A6A6"/>
              <w:bottom w:val="single" w:sz="2" w:space="0" w:color="595959"/>
              <w:end w:val="single" w:sz="2" w:space="0" w:color="A6A6A6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66" w:type="dxa"/>
            <w:gridSpan w:val="2"/>
            <w:tcBorders>
              <w:top w:val="single" w:sz="2" w:space="0" w:color="A6A6A6"/>
              <w:start w:val="single" w:sz="2" w:space="0" w:color="A6A6A6"/>
              <w:bottom w:val="single" w:sz="2" w:space="0" w:color="595959"/>
            </w:tcBorders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 예정일</w:t>
            </w:r>
          </w:p>
        </w:tc>
        <w:tc>
          <w:tcPr>
            <w:tcW w:w="1370" w:type="dxa"/>
            <w:tcBorders>
              <w:top w:val="single" w:sz="2" w:space="0" w:color="A6A6A6"/>
              <w:bottom w:val="single" w:sz="2" w:space="0" w:color="595959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639" w:type="dxa"/>
            <w:gridSpan w:val="15"/>
            <w:tcBorders>
              <w:top w:val="single" w:sz="6" w:space="0" w:color="595959"/>
              <w:bottom w:val="single" w:sz="6" w:space="0" w:color="595959"/>
            </w:tcBorders>
            <w:shd w:fill="FFFFFF" w:val="clea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639" w:type="dxa"/>
            <w:gridSpan w:val="15"/>
            <w:tcBorders>
              <w:top w:val="single" w:sz="6" w:space="0" w:color="595959"/>
              <w:bottom w:val="single" w:sz="6" w:space="0" w:color="595959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  <w:t>가족 채용 제한 확인사항</w:t>
            </w:r>
          </w:p>
        </w:tc>
      </w:tr>
      <w:tr>
        <w:trPr/>
        <w:tc>
          <w:tcPr>
            <w:tcW w:w="1150" w:type="dxa"/>
            <w:vMerge w:val="restart"/>
            <w:tcBorders>
              <w:top w:val="single" w:sz="2" w:space="0" w:color="A6A6A6"/>
              <w:bottom w:val="single" w:sz="2" w:space="0" w:color="595959"/>
              <w:end w:val="single" w:sz="2" w:space="0" w:color="595959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7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①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  <w:t>가족채용</w:t>
            </w:r>
          </w:p>
        </w:tc>
        <w:tc>
          <w:tcPr>
            <w:tcW w:w="6431" w:type="dxa"/>
            <w:gridSpan w:val="12"/>
            <w:tcBorders>
              <w:top w:val="single" w:sz="2" w:space="0" w:color="A6A6A6"/>
              <w:start w:val="single" w:sz="2" w:space="0" w:color="595959"/>
              <w:bottom w:val="single" w:sz="2" w:space="0" w:color="A6A6A6"/>
              <w:end w:val="single" w:sz="2" w:space="0" w:color="595959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100" w:start="100" w:end="0"/>
              <w:jc w:val="start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채용대상자의 </w:t>
            </w: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가족 중 채용기관 소속 고위임직원 또는 채용업무를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start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담당하는 임직원이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있는가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?</w:t>
            </w:r>
          </w:p>
        </w:tc>
        <w:tc>
          <w:tcPr>
            <w:tcW w:w="2058" w:type="dxa"/>
            <w:gridSpan w:val="2"/>
            <w:tcBorders>
              <w:top w:val="single" w:sz="2" w:space="0" w:color="A6A6A6"/>
              <w:start w:val="single" w:sz="2" w:space="0" w:color="595959"/>
              <w:bottom w:val="single" w:sz="2" w:space="0" w:color="A6A6A6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start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[  ]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예 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[  ]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아니오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start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[  ]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해당없음</w:t>
            </w:r>
          </w:p>
        </w:tc>
      </w:tr>
      <w:tr>
        <w:trPr/>
        <w:tc>
          <w:tcPr>
            <w:tcW w:w="1150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6431" w:type="dxa"/>
            <w:gridSpan w:val="12"/>
            <w:tcBorders>
              <w:top w:val="single" w:sz="2" w:space="0" w:color="A6A6A6"/>
              <w:start w:val="single" w:sz="2" w:space="0" w:color="595959"/>
              <w:bottom w:val="single" w:sz="2" w:space="0" w:color="595959"/>
              <w:end w:val="single" w:sz="2" w:space="0" w:color="595959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100" w:start="100" w:end="0"/>
              <w:jc w:val="start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채용대상자의 </w:t>
            </w: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가족 중 채용기관이 산하 공공기관인 경우 그 기관의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start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감독기관</w:t>
            </w:r>
            <w:r>
              <w:rPr>
                <w:rFonts w:eastAsia="돋움" w:ascii="돋움" w:hAnsi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자회사인 경우 모회사</w:t>
            </w:r>
            <w:r>
              <w:rPr>
                <w:rFonts w:eastAsia="돋움" w:ascii="돋움" w:hAnsi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소속의 고위임직원이 있는가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?</w:t>
            </w:r>
          </w:p>
        </w:tc>
        <w:tc>
          <w:tcPr>
            <w:tcW w:w="2058" w:type="dxa"/>
            <w:gridSpan w:val="2"/>
            <w:tcBorders>
              <w:top w:val="single" w:sz="2" w:space="0" w:color="A6A6A6"/>
              <w:start w:val="single" w:sz="2" w:space="0" w:color="595959"/>
              <w:bottom w:val="single" w:sz="2" w:space="0" w:color="595959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start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[  ]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예 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[  ]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아니오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start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[  ]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해당없음</w:t>
            </w:r>
          </w:p>
        </w:tc>
      </w:tr>
      <w:tr>
        <w:trPr/>
        <w:tc>
          <w:tcPr>
            <w:tcW w:w="1150" w:type="dxa"/>
            <w:tcBorders>
              <w:top w:val="single" w:sz="2" w:space="0" w:color="595959"/>
              <w:bottom w:val="single" w:sz="2" w:space="0" w:color="595959"/>
              <w:end w:val="single" w:sz="2" w:space="0" w:color="595959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  <w:t>예외 해당 여부</w:t>
            </w:r>
          </w:p>
        </w:tc>
        <w:tc>
          <w:tcPr>
            <w:tcW w:w="6431" w:type="dxa"/>
            <w:gridSpan w:val="12"/>
            <w:tcBorders>
              <w:top w:val="single" w:sz="2" w:space="0" w:color="595959"/>
              <w:start w:val="single" w:sz="2" w:space="0" w:color="595959"/>
              <w:bottom w:val="single" w:sz="2" w:space="0" w:color="595959"/>
              <w:end w:val="single" w:sz="2" w:space="0" w:color="595959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100" w:start="100" w:end="0"/>
              <w:jc w:val="start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에서 “예”에 답변한 경우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다른 법률에서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이 법의 적용을 받는 공공기관이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11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항 각 호의 어느 하나에 해당하는</w:t>
            </w: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임직원의 가족을 채용할 수 있도록 허용하고 있는 경우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인가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?</w:t>
            </w:r>
          </w:p>
        </w:tc>
        <w:tc>
          <w:tcPr>
            <w:tcW w:w="2058" w:type="dxa"/>
            <w:gridSpan w:val="2"/>
            <w:tcBorders>
              <w:top w:val="single" w:sz="2" w:space="0" w:color="595959"/>
              <w:start w:val="single" w:sz="2" w:space="0" w:color="595959"/>
              <w:bottom w:val="single" w:sz="2" w:space="0" w:color="595959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[  ]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예 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[  ]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아니오</w:t>
            </w:r>
          </w:p>
        </w:tc>
      </w:tr>
      <w:tr>
        <w:trPr/>
        <w:tc>
          <w:tcPr>
            <w:tcW w:w="9639" w:type="dxa"/>
            <w:gridSpan w:val="15"/>
            <w:tcBorders>
              <w:top w:val="single" w:sz="2" w:space="0" w:color="595959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08" w:before="0" w:after="0"/>
              <w:ind w:hanging="99" w:start="99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</w:p>
          <w:p>
            <w:pPr>
              <w:pStyle w:val="HWP0"/>
              <w:keepNext w:val="false"/>
              <w:pBdr/>
              <w:bidi w:val="0"/>
              <w:spacing w:lineRule="auto" w:line="295" w:before="0" w:after="0"/>
              <w:ind w:hanging="99" w:start="99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  <w:t>「임직원의 이해충돌 방지법」제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  <w:t>11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조에 따른 가족 채용 제한에 대하여 위와 같이 확인합니다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  <w:t>만약 위 사항이 사실과 다른 경우에는 어떠한 처벌이나 불이익도 감수할 것을 서약합니다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508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1410"/>
              <w:keepNext w:val="false"/>
              <w:pBdr/>
              <w:bidi w:val="0"/>
              <w:spacing w:lineRule="auto" w:line="264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7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7"/>
                <w:position w:val="0"/>
                <w:sz w:val="18"/>
                <w:sz w:val="18"/>
                <w:u w:val="none"/>
                <w:vertAlign w:val="baseline"/>
                <w:em w:val="none"/>
              </w:rPr>
              <w:t>2025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7"/>
                <w:position w:val="0"/>
                <w:sz w:val="18"/>
                <w:sz w:val="18"/>
                <w:u w:val="none"/>
                <w:vertAlign w:val="baseline"/>
                <w:em w:val="none"/>
              </w:rPr>
              <w:t>년          월          일</w:t>
            </w:r>
          </w:p>
        </w:tc>
      </w:tr>
      <w:tr>
        <w:trPr/>
        <w:tc>
          <w:tcPr>
            <w:tcW w:w="3771" w:type="dxa"/>
            <w:gridSpan w:val="5"/>
            <w:tcBorders>
              <w:bottom w:val="single" w:sz="16" w:space="0" w:color="595959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1100"/>
              <w:jc w:val="both"/>
              <w:textAlignment w:val="bottom"/>
              <w:rPr>
                <w:rFonts w:ascii="돋움체" w:hAnsi="돋움체" w:eastAsia="돋움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돋움체" w:ascii="돋움체" w:hAnsi="돋움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</w:p>
        </w:tc>
        <w:tc>
          <w:tcPr>
            <w:tcW w:w="2046" w:type="dxa"/>
            <w:gridSpan w:val="5"/>
            <w:tcBorders>
              <w:bottom w:val="single" w:sz="16" w:space="0" w:color="595959"/>
            </w:tcBorders>
            <w:shd w:fill="FFFFFF" w:val="clear"/>
            <w:vAlign w:val="center"/>
          </w:tcPr>
          <w:p>
            <w:pPr>
              <w:pStyle w:val="HWP141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  <w:t>채용대상자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  <w:t>확인인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822" w:type="dxa"/>
            <w:gridSpan w:val="5"/>
            <w:tcBorders>
              <w:bottom w:val="single" w:sz="16" w:space="0" w:color="595959"/>
            </w:tcBorders>
            <w:shd w:fill="FFFFFF" w:val="clear"/>
            <w:vAlign w:val="center"/>
          </w:tcPr>
          <w:p>
            <w:pPr>
              <w:pStyle w:val="HWP141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(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서명 또는 인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9639" w:type="dxa"/>
            <w:gridSpan w:val="15"/>
            <w:tcBorders>
              <w:top w:val="single" w:sz="2" w:space="0" w:color="595959"/>
              <w:bottom w:val="single" w:sz="16" w:space="0" w:color="595959"/>
            </w:tcBorders>
            <w:shd w:fill="FFFFFF" w:val="clear"/>
            <w:vAlign w:val="bottom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639" w:type="dxa"/>
            <w:gridSpan w:val="15"/>
            <w:tcBorders>
              <w:top w:val="single" w:sz="16" w:space="0" w:color="595959"/>
              <w:bottom w:val="single" w:sz="6" w:space="0" w:color="595959"/>
            </w:tcBorders>
            <w:shd w:fill="D1D1D1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7"/>
                <w:position w:val="0"/>
                <w:sz w:val="22"/>
                <w:sz w:val="22"/>
                <w:u w:val="none"/>
                <w:vertAlign w:val="baseline"/>
                <w:em w:val="none"/>
              </w:rPr>
              <w:t>유의사항</w:t>
            </w:r>
          </w:p>
        </w:tc>
      </w:tr>
      <w:tr>
        <w:trPr/>
        <w:tc>
          <w:tcPr>
            <w:tcW w:w="9639" w:type="dxa"/>
            <w:gridSpan w:val="15"/>
            <w:tcBorders>
              <w:top w:val="single" w:sz="6" w:space="0" w:color="595959"/>
              <w:bottom w:val="single" w:sz="2" w:space="0" w:color="595959"/>
            </w:tcBorders>
            <w:shd w:fill="FFFFFF" w:val="clear"/>
            <w:vAlign w:val="bottom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 “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가족채용”의 가족은「민법」제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779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조에 따라 다음의 호를 가족으로 한다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배우자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직계혈족 및 형제자매 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생계를 같이하는 직계혈족의 배우자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배우자의 직계혈족 및 배우자의 형제자매</w:t>
            </w:r>
          </w:p>
        </w:tc>
      </w:tr>
      <w:tr>
        <w:trPr/>
        <w:tc>
          <w:tcPr>
            <w:tcW w:w="9639" w:type="dxa"/>
            <w:gridSpan w:val="15"/>
            <w:tcBorders>
              <w:top w:val="single" w:sz="2" w:space="0" w:color="595959"/>
            </w:tcBorders>
            <w:shd w:fill="FFFFFF" w:val="clear"/>
            <w:vAlign w:val="bottom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돋움체" w:hAnsi="돋움체" w:eastAsia="돋움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돋움체" w:ascii="돋움체" w:hAnsi="돋움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210mm×297mm[</w:t>
            </w:r>
            <w:r>
              <w:rPr>
                <w:rFonts w:ascii="돋움체" w:hAnsi="돋움체" w:eastAsia="돋움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일반용지 </w:t>
            </w:r>
            <w:r>
              <w:rPr>
                <w:rFonts w:eastAsia="돋움체" w:ascii="돋움체" w:hAnsi="돋움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60g/</w:t>
            </w:r>
            <w:r>
              <w:rPr>
                <w:rFonts w:ascii="돋움체" w:hAnsi="돋움체" w:eastAsia="돋움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㎡</w:t>
            </w:r>
            <w:r>
              <w:rPr>
                <w:rFonts w:eastAsia="돋움체" w:ascii="돋움체" w:hAnsi="돋움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(</w:t>
            </w:r>
            <w:r>
              <w:rPr>
                <w:rFonts w:ascii="돋움체" w:hAnsi="돋움체" w:eastAsia="돋움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재활용품</w:t>
            </w:r>
            <w:r>
              <w:rPr>
                <w:rFonts w:eastAsia="돋움체" w:ascii="돋움체" w:hAnsi="돋움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)]</w:t>
            </w:r>
          </w:p>
        </w:tc>
      </w:tr>
    </w:tbl>
    <w:p>
      <w:pPr>
        <w:pStyle w:val="HWP0"/>
        <w:keepNext w:val="false"/>
        <w:pBdr/>
        <w:bidi w:val="0"/>
        <w:spacing w:lineRule="auto" w:line="278" w:before="0" w:after="0"/>
        <w:ind w:hanging="710" w:start="710" w:end="0"/>
        <w:jc w:val="start"/>
        <w:textAlignment w:val="bottom"/>
        <w:rPr>
          <w:rFonts w:ascii="휴먼고딕" w:hAnsi="휴먼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78" w:before="0" w:after="0"/>
        <w:ind w:hanging="710" w:start="710" w:end="0"/>
        <w:jc w:val="start"/>
        <w:textAlignment w:val="bottom"/>
        <w:rPr>
          <w:rFonts w:ascii="휴먼고딕" w:hAnsi="휴먼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78" w:before="0" w:after="0"/>
        <w:ind w:hanging="710" w:start="710" w:end="0"/>
        <w:jc w:val="start"/>
        <w:textAlignment w:val="bottom"/>
        <w:rPr>
          <w:rFonts w:ascii="휴먼고딕" w:hAnsi="휴먼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&lt;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별지 제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6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호 서식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&gt;</w:t>
      </w:r>
    </w:p>
    <w:p>
      <w:pPr>
        <w:pStyle w:val="HWP0"/>
        <w:keepNext w:val="false"/>
        <w:pBdr/>
        <w:bidi w:val="0"/>
        <w:spacing w:lineRule="auto" w:line="328" w:before="60" w:after="0"/>
        <w:ind w:hanging="562" w:start="562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60" w:after="0"/>
        <w:ind w:hanging="562" w:start="562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singl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single"/>
          <w:vertAlign w:val="baseline"/>
          <w:em w:val="none"/>
        </w:rPr>
        <w:t>자격요건 검증을 위한 동의서</w:t>
      </w:r>
    </w:p>
    <w:p>
      <w:pPr>
        <w:pStyle w:val="HWP0"/>
        <w:keepNext w:val="false"/>
        <w:pBdr/>
        <w:bidi w:val="0"/>
        <w:spacing w:lineRule="auto" w:line="453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494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494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 xml:space="preserve">  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2"/>
          <w:sz w:val="32"/>
          <w:u w:val="none"/>
          <w:vertAlign w:val="baseline"/>
          <w:em w:val="none"/>
        </w:rPr>
        <w:t>본인은 『김해연구원 직원 채용시험』의 자격기준과 관련하여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 xml:space="preserve"> 제출서류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>학위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>경력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>자격증 및 기타 제출서류 등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>)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>의 진위 여부 검증을 위한 본인의 개인정보 활용에 동의합니다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 xml:space="preserve">.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 xml:space="preserve">또한 본인이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2"/>
          <w:sz w:val="32"/>
          <w:u w:val="none"/>
          <w:vertAlign w:val="baseline"/>
          <w:em w:val="none"/>
        </w:rPr>
        <w:t>서명 ‧날인한 동의서의 복사본은 자료의 진위 검증을 위해서 원본과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 xml:space="preserve"> 동일하게 유효하다는 것을 인정합니다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494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494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494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>2025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>년     월     일</w:t>
      </w:r>
    </w:p>
    <w:p>
      <w:pPr>
        <w:pStyle w:val="HWP0"/>
        <w:keepNext w:val="false"/>
        <w:pBdr/>
        <w:bidi w:val="0"/>
        <w:spacing w:lineRule="auto" w:line="494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494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494" w:before="0" w:after="0"/>
        <w:ind w:hanging="0" w:start="0" w:end="0"/>
        <w:jc w:val="end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  <w:t xml:space="preserve">성 명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  <w:t>:           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  <w:t>서명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494" w:before="0" w:after="0"/>
        <w:ind w:hanging="0" w:start="0" w:end="0"/>
        <w:jc w:val="end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494" w:before="0" w:after="0"/>
        <w:ind w:hanging="0" w:start="0" w:end="0"/>
        <w:jc w:val="end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400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재단법인 김해연구원장 귀하</w:t>
      </w:r>
    </w:p>
    <w:p>
      <w:pPr>
        <w:pStyle w:val="HWP0"/>
        <w:keepNext w:val="false"/>
        <w:pBdr/>
        <w:bidi w:val="0"/>
        <w:spacing w:lineRule="auto" w:line="391" w:before="0" w:after="0"/>
        <w:ind w:hanging="710" w:start="710" w:end="0"/>
        <w:jc w:val="start"/>
        <w:textAlignment w:val="bottom"/>
        <w:rPr>
          <w:rFonts w:ascii="휴먼고딕" w:hAnsi="휴먼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78" w:before="0" w:after="0"/>
        <w:ind w:hanging="710" w:start="710" w:end="0"/>
        <w:jc w:val="start"/>
        <w:textAlignment w:val="bottom"/>
        <w:rPr>
          <w:rFonts w:ascii="휴먼고딕" w:hAnsi="휴먼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&lt;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별지 제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7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호 서식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&gt;</w:t>
      </w:r>
    </w:p>
    <w:tbl>
      <w:tblPr>
        <w:tblW w:w="9581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581"/>
      </w:tblGrid>
      <w:tr>
        <w:trPr>
          <w:trHeight w:val="806" w:hRule="exact"/>
          <w:cantSplit w:val="true"/>
        </w:trPr>
        <w:tc>
          <w:tcPr>
            <w:tcW w:w="95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685" w:start="685" w:end="0"/>
              <w:jc w:val="center"/>
              <w:textAlignment w:val="bottom"/>
              <w:rPr>
                <w:rFonts w:ascii="신명 태고딕" w:hAnsi="신명 태고딕" w:eastAsia="신명 태그래픽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신명 태고딕" w:hAnsi="신명 태고딕" w:eastAsia="신명 태그래픽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공공기관의 신규 직원</w:t>
            </w:r>
            <w:r>
              <w:rPr>
                <w:rFonts w:eastAsia="신명 태그래픽" w:ascii="신명 태고딕" w:hAnsi="신명 태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신명 태고딕" w:hAnsi="신명 태고딕" w:eastAsia="신명 태그래픽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기간제 포함</w:t>
            </w:r>
            <w:r>
              <w:rPr>
                <w:rFonts w:eastAsia="신명 태그래픽" w:ascii="신명 태고딕" w:hAnsi="신명 태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eastAsia="HY견고딕" w:ascii="휴먼옛체" w:hAnsi="휴먼옛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신명 태고딕" w:hAnsi="신명 태고딕" w:eastAsia="신명 태그래픽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채용</w:t>
            </w:r>
            <w:r>
              <w:rPr>
                <w:rFonts w:eastAsia="신명 태그래픽" w:ascii="신명 태고딕" w:hAnsi="신명 태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신명 태고딕" w:hAnsi="신명 태고딕" w:eastAsia="신명 태그래픽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일자리창출사업 근로자 고용시 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685" w:start="685" w:end="0"/>
              <w:jc w:val="center"/>
              <w:textAlignment w:val="bottom"/>
              <w:rPr>
                <w:rFonts w:ascii="신명 태고딕" w:hAnsi="신명 태고딕" w:eastAsia="신명 태그래픽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</w:pPr>
            <w:r>
              <w:rPr>
                <w:rFonts w:ascii="신명 태고딕" w:hAnsi="신명 태고딕" w:eastAsia="신명 태그래픽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t>사전 확인사항</w:t>
            </w:r>
          </w:p>
        </w:tc>
      </w:tr>
    </w:tbl>
    <w:p>
      <w:pPr>
        <w:pStyle w:val="HWP0"/>
        <w:keepNext w:val="false"/>
        <w:pBdr/>
        <w:bidi w:val="0"/>
        <w:spacing w:lineRule="auto" w:line="391" w:before="0" w:after="0"/>
        <w:ind w:hanging="0" w:start="0" w:end="0"/>
        <w:jc w:val="both"/>
        <w:textAlignment w:val="bottom"/>
        <w:rPr>
          <w:rFonts w:ascii="함초롬돋움" w:hAnsi="함초롬돋움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4"/>
          <w:sz w:val="14"/>
          <w:u w:val="none"/>
          <w:vertAlign w:val="baseline"/>
          <w:em w:val="none"/>
        </w:rPr>
      </w:pP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4"/>
          <w:sz w:val="1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91" w:before="0" w:after="0"/>
        <w:ind w:hanging="0" w:start="0" w:end="0"/>
        <w:jc w:val="both"/>
        <w:textAlignment w:val="bottom"/>
        <w:rPr>
          <w:rFonts w:ascii="함초롬돋움" w:hAnsi="함초롬돋움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ascii="함초롬돋움" w:hAnsi="함초롬돋움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「부패방지 및 국민권익위원회의 설치와 운영에 관한 법률」 제</w:t>
      </w: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82</w:t>
      </w:r>
      <w:r>
        <w:rPr>
          <w:rFonts w:ascii="함초롬돋움" w:hAnsi="함초롬돋움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조</w:t>
      </w:r>
      <w:r>
        <w:rPr>
          <w:rFonts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에 따라 </w:t>
      </w:r>
      <w:r>
        <w:rPr>
          <w:rFonts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  <w:t>비위면직자</w:t>
      </w:r>
      <w:r>
        <w:rPr>
          <w:rFonts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single"/>
          <w:vertAlign w:val="baseline"/>
          <w:em w:val="none"/>
        </w:rPr>
        <w:t xml:space="preserve">등 취업제한 대상자는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single"/>
          <w:vertAlign w:val="baseline"/>
          <w:em w:val="none"/>
        </w:rPr>
        <w:t>5</w:t>
      </w:r>
      <w:r>
        <w:rPr>
          <w:rFonts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single"/>
          <w:vertAlign w:val="baseline"/>
          <w:em w:val="none"/>
        </w:rPr>
        <w:t>년간 공공기관 등에의 취업이 제한</w:t>
      </w:r>
      <w:r>
        <w:rPr>
          <w:rFonts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되므로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공공기관은 신규 채용</w:t>
      </w:r>
      <w:r>
        <w:rPr>
          <w:rFonts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>및 일자리창출사업 근로자 고용 시 채용후보자가 비위면직자등에</w:t>
      </w:r>
      <w:r>
        <w:rPr>
          <w:rFonts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해당되는지 사전 확인이</w:t>
      </w:r>
      <w:r>
        <w:rPr>
          <w:rFonts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필요합니다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91" w:before="0" w:after="0"/>
        <w:ind w:hanging="0" w:start="0" w:end="0"/>
        <w:jc w:val="both"/>
        <w:textAlignment w:val="bottom"/>
        <w:rPr>
          <w:rFonts w:ascii="함초롬돋움" w:hAnsi="함초롬돋움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4"/>
          <w:sz w:val="14"/>
          <w:u w:val="none"/>
          <w:vertAlign w:val="baseline"/>
          <w:em w:val="none"/>
        </w:rPr>
      </w:pP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4"/>
          <w:sz w:val="1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91" w:before="0" w:after="0"/>
        <w:ind w:hanging="3503" w:start="3503" w:end="0"/>
        <w:jc w:val="both"/>
        <w:textAlignment w:val="bottom"/>
        <w:rPr>
          <w:rFonts w:ascii="함초롬돋움" w:hAnsi="함초롬돋움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1. </w:t>
      </w:r>
      <w:r>
        <w:rPr>
          <w:rFonts w:ascii="함초롬돋움" w:hAnsi="함초롬돋움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  <w:t>공공기관 재직 경력 여부 확인</w:t>
      </w:r>
      <w:r>
        <w:rPr>
          <w:rFonts w:ascii="함초롬돋움" w:hAnsi="함초롬돋움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을 위한 </w:t>
      </w:r>
      <w:r>
        <w:rPr>
          <w:rFonts w:ascii="함초롬돋움" w:hAnsi="함초롬돋움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  <w:t>건강보험득실확인서 제출</w:t>
      </w:r>
    </w:p>
    <w:p>
      <w:pPr>
        <w:pStyle w:val="HWP0"/>
        <w:keepNext w:val="false"/>
        <w:pBdr/>
        <w:bidi w:val="0"/>
        <w:spacing w:lineRule="auto" w:line="391" w:before="0" w:after="0"/>
        <w:ind w:hanging="3503" w:start="3503" w:end="0"/>
        <w:jc w:val="both"/>
        <w:textAlignment w:val="bottom"/>
        <w:rPr>
          <w:rFonts w:ascii="함초롬돋움" w:hAnsi="함초롬돋움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6"/>
          <w:sz w:val="6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6"/>
          <w:sz w:val="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91" w:before="0" w:after="0"/>
        <w:ind w:hanging="0" w:start="0" w:end="0"/>
        <w:jc w:val="both"/>
        <w:textAlignment w:val="bottom"/>
        <w:rPr/>
      </w:pPr>
      <w:r>
        <w:rPr/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   ※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채용후보자가 공공기관에 재직한 사실 없으면 추가 확인 불필요</w:t>
      </w:r>
      <w:r>
        <mc:AlternateContent>
          <mc:Choice Requires="wps">
            <w:drawing>
              <wp:inline distT="0" distB="0" distL="0" distR="0">
                <wp:extent cx="6083935" cy="1305560"/>
                <wp:effectExtent l="0" t="0" r="0" b="0"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3935" cy="13055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9581"/>
                            </w:tblGrid>
                            <w:tr>
                              <w:trPr/>
                              <w:tc>
                                <w:tcPr>
                                  <w:tcW w:w="9581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559" w:start="559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※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공공기관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: 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부패방지권익위법 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 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호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559" w:start="559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가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「정부조직법」에 따른 각급 행정기관과 「지방자치법」에 따른 지방자치단체의 집행기관 및 지방의회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559" w:start="559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나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「지방교육자치에 관한 법률」에 따른 교육감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교육청 및 교육위원회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559" w:start="559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다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「국회법」에 따른 국회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「법원조직법」에 따른 각급 법원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「헌법재판소법」에 따른 헌법재판소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559" w:start="559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6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6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「선거관리위원회법」에 따른 각급 선거관리위원회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「감사원법」에 따른 감사원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559" w:start="559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라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「공직자윤리법」 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조의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에 따른 공직유관단체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79.05pt;height:102.8pt;mso-wrap-distance-left:0pt;mso-wrap-distance-right:0pt;mso-wrap-distance-top:0pt;mso-wrap-distance-bottom:0pt;margin-top:-51.4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9581"/>
                      </w:tblGrid>
                      <w:tr>
                        <w:trPr/>
                        <w:tc>
                          <w:tcPr>
                            <w:tcW w:w="9581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559" w:start="559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※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공공기관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: 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부패방지권익위법 제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2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조 제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1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호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559" w:start="559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가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「정부조직법」에 따른 각급 행정기관과 「지방자치법」에 따른 지방자치단체의 집행기관 및 지방의회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559" w:start="559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나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「지방교육자치에 관한 법률」에 따른 교육감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교육청 및 교육위원회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559" w:start="559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다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「국회법」에 따른 국회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「법원조직법」에 따른 각급 법원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「헌법재판소법」에 따른 헌법재판소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559" w:start="559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6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6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   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「선거관리위원회법」에 따른 각급 선거관리위원회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「감사원법」에 따른 감사원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559" w:start="559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라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「공직자윤리법」 제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3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조의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2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에 따른 공직유관단체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91" w:before="0" w:after="0"/>
        <w:ind w:hanging="3503" w:start="3503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6"/>
          <w:sz w:val="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6"/>
          <w:sz w:val="6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391" w:before="0" w:after="0"/>
        <w:ind w:hanging="559" w:start="559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6"/>
          <w:sz w:val="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6"/>
          <w:sz w:val="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91" w:before="0" w:after="0"/>
        <w:ind w:hanging="365" w:start="365" w:end="0"/>
        <w:jc w:val="both"/>
        <w:textAlignment w:val="bottom"/>
        <w:rPr>
          <w:rFonts w:ascii="함초롬돋움" w:hAnsi="함초롬돋움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2. </w:t>
      </w:r>
      <w:r>
        <w:rPr>
          <w:rFonts w:ascii="함초롬돋움" w:hAnsi="함초롬돋움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공공기관 재직 경력 </w:t>
      </w:r>
      <w:r>
        <w:rPr>
          <w:rFonts w:ascii="함초롬돋움" w:hAnsi="함초롬돋움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single"/>
          <w:vertAlign w:val="baseline"/>
          <w:em w:val="none"/>
        </w:rPr>
        <w:t>있을 경우</w:t>
      </w: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함초롬돋움" w:hAnsi="함초롬돋움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해당 기관에 </w:t>
      </w:r>
      <w:r>
        <w:rPr>
          <w:rFonts w:ascii="함초롬돋움" w:hAnsi="함초롬돋움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single"/>
          <w:vertAlign w:val="baseline"/>
          <w:em w:val="none"/>
        </w:rPr>
        <w:t>비위면직자등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single"/>
          <w:vertAlign w:val="baseline"/>
          <w:em w:val="none"/>
        </w:rPr>
        <w:t>(‘</w:t>
      </w:r>
      <w:r>
        <w:rPr>
          <w:rFonts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single"/>
          <w:vertAlign w:val="baseline"/>
          <w:em w:val="none"/>
        </w:rPr>
        <w:t>공직자로서 재</w:t>
      </w:r>
      <w:r>
        <w:rPr>
          <w:rFonts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single"/>
          <w:vertAlign w:val="baseline"/>
          <w:em w:val="none"/>
        </w:rPr>
        <w:t>직중 부패행위’로</w:t>
      </w:r>
      <w:r>
        <w:rPr>
          <w:rFonts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single"/>
          <w:vertAlign w:val="baseline"/>
          <w:em w:val="none"/>
        </w:rPr>
        <w:t xml:space="preserve"> 당연퇴직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0"/>
          <w:sz w:val="20"/>
          <w:u w:val="single"/>
          <w:vertAlign w:val="baseline"/>
          <w:em w:val="none"/>
        </w:rPr>
        <w:t>ㆍ</w:t>
      </w:r>
      <w:r>
        <w:rPr>
          <w:rFonts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single"/>
          <w:vertAlign w:val="baseline"/>
          <w:em w:val="none"/>
        </w:rPr>
        <w:t>파면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0"/>
          <w:sz w:val="20"/>
          <w:u w:val="single"/>
          <w:vertAlign w:val="baseline"/>
          <w:em w:val="none"/>
        </w:rPr>
        <w:t>ㆍ</w:t>
      </w:r>
      <w:r>
        <w:rPr>
          <w:rFonts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single"/>
          <w:vertAlign w:val="baseline"/>
          <w:em w:val="none"/>
        </w:rPr>
        <w:t xml:space="preserve">해임 또는 벌금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single"/>
          <w:vertAlign w:val="baseline"/>
          <w:em w:val="none"/>
        </w:rPr>
        <w:t>300</w:t>
      </w:r>
      <w:r>
        <w:rPr>
          <w:rFonts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single"/>
          <w:vertAlign w:val="baseline"/>
          <w:em w:val="none"/>
        </w:rPr>
        <w:t>만원 이상의 형 선고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single"/>
          <w:vertAlign w:val="baseline"/>
          <w:em w:val="none"/>
        </w:rPr>
        <w:t>)</w:t>
      </w: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single"/>
          <w:vertAlign w:val="baseline"/>
          <w:em w:val="none"/>
        </w:rPr>
        <w:t xml:space="preserve"> </w:t>
      </w:r>
      <w:r>
        <w:rPr>
          <w:rFonts w:ascii="함초롬돋움" w:hAnsi="함초롬돋움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single"/>
          <w:vertAlign w:val="baseline"/>
          <w:em w:val="none"/>
        </w:rPr>
        <w:t>해당 여부</w:t>
      </w:r>
      <w:r>
        <w:rPr>
          <w:rFonts w:ascii="함초롬돋움" w:hAnsi="함초롬돋움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및 ‘</w:t>
      </w:r>
      <w:r>
        <w:rPr>
          <w:rFonts w:ascii="함초롬돋움" w:hAnsi="함초롬돋움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single"/>
          <w:vertAlign w:val="baseline"/>
          <w:em w:val="none"/>
        </w:rPr>
        <w:t xml:space="preserve">퇴직일 또는 형집행종료일로부터 </w:t>
      </w: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single"/>
          <w:vertAlign w:val="baseline"/>
          <w:em w:val="none"/>
        </w:rPr>
        <w:t>5</w:t>
      </w:r>
      <w:r>
        <w:rPr>
          <w:rFonts w:ascii="함초롬돋움" w:hAnsi="함초롬돋움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single"/>
          <w:vertAlign w:val="baseline"/>
          <w:em w:val="none"/>
        </w:rPr>
        <w:t>년 경과’ 여부</w:t>
      </w:r>
      <w:r>
        <w:rPr>
          <w:rFonts w:ascii="함초롬돋움" w:hAnsi="함초롬돋움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확인</w:t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trHeight w:val="3229" w:hRule="exact"/>
          <w:cantSplit w:val="true"/>
        </w:trPr>
        <w:tc>
          <w:tcPr>
            <w:tcW w:w="96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657" w:start="65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공직자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부패방지권익위법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호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559" w:start="55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「국가공무원법」 및 「지방공무원법」에 따른 공무원과 그 밖의 다른 법률에 따라 그 자격ㆍ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임용ㆍ교육훈련ㆍ복무ㆍ보수ㆍ신분보장 등에 있어서 공무원으로 인정된 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「공직자윤리법」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에 따른 공직유관단체의 장 및 그 직원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413" w:start="41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부패행위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부패방지권익위법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4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호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649" w:start="64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공직자가 직무와 관련하여 그 지위 또는 권한을 남용하거나 법령을 위반하여 자기 또는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자의 이익을 도모하는 행위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657" w:start="65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공공기관의 예산사용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공공기관 재산의 취득ㆍ관리ㆍ처분 또는 공공기관을 당사자로 하는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계약의 체결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및 그 이행에 있어서 법령에 위반하여 공공기관에 대하여 재산상 손해를 가하는 행위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970" w:start="97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가목과 나목에 따른 행위나 그 은폐를 강요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권고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제의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유인하는 행위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685" w:start="685" w:end="0"/>
        <w:jc w:val="center"/>
        <w:textAlignment w:val="bottom"/>
        <w:rPr>
          <w:rFonts w:ascii="휴먼옛체" w:hAnsi="휴먼옛체" w:eastAsia="HY견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HY견고딕" w:ascii="휴먼옛체" w:hAnsi="휴먼옛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685" w:start="685" w:end="0"/>
        <w:jc w:val="center"/>
        <w:textAlignment w:val="bottom"/>
        <w:rPr>
          <w:rFonts w:ascii="휴먼옛체" w:hAnsi="휴먼옛체" w:eastAsia="HY견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HY견고딕" w:ascii="휴먼옛체" w:hAnsi="휴먼옛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685" w:start="685" w:end="0"/>
        <w:jc w:val="center"/>
        <w:textAlignment w:val="bottom"/>
        <w:rPr>
          <w:rFonts w:ascii="휴먼옛체" w:hAnsi="휴먼옛체" w:eastAsia="HY견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HY견고딕" w:ascii="휴먼옛체" w:hAnsi="휴먼옛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tbl>
      <w:tblPr>
        <w:tblW w:w="9581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581"/>
      </w:tblGrid>
      <w:tr>
        <w:trPr>
          <w:trHeight w:val="624" w:hRule="exact"/>
          <w:cantSplit w:val="true"/>
        </w:trPr>
        <w:tc>
          <w:tcPr>
            <w:tcW w:w="95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신명 태고딕" w:hAnsi="신명 태고딕" w:eastAsia="신명 태그래픽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신명 태고딕" w:hAnsi="신명 태고딕" w:eastAsia="신명 태그래픽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부패방지권익위법상 비위면직자등 취업제한 관련 체크리스트</w:t>
            </w:r>
            <w:r>
              <w:rPr>
                <w:rFonts w:eastAsia="신명 태그래픽" w:ascii="신명 태고딕" w:hAnsi="신명 태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신명 태고딕" w:hAnsi="신명 태고딕" w:eastAsia="신명 태그래픽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확인서</w:t>
            </w:r>
            <w:r>
              <w:rPr>
                <w:rFonts w:eastAsia="신명 태그래픽" w:ascii="신명 태고딕" w:hAnsi="신명 태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309" w:before="164" w:after="0"/>
        <w:ind w:hanging="685" w:start="685" w:end="0"/>
        <w:jc w:val="center"/>
        <w:textAlignment w:val="bottom"/>
        <w:rPr>
          <w:rFonts w:ascii="휴먼옛체" w:hAnsi="휴먼옛체" w:eastAsia="HY견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HY견고딕" w:ascii="휴먼옛체" w:hAnsi="휴먼옛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-</w:t>
      </w:r>
      <w:r>
        <w:rPr>
          <w:rFonts w:ascii="휴먼옛체" w:hAnsi="휴먼옛체" w:eastAsia="HY견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공공기관의 신규 직원 지원자</w:t>
      </w:r>
      <w:r>
        <w:rPr>
          <w:rFonts w:eastAsia="HY견고딕" w:ascii="휴먼옛체" w:hAnsi="휴먼옛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(</w:t>
      </w:r>
      <w:r>
        <w:rPr>
          <w:rFonts w:ascii="휴먼옛체" w:hAnsi="휴먼옛체" w:eastAsia="HY견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기간제 포함</w:t>
      </w:r>
      <w:r>
        <w:rPr>
          <w:rFonts w:eastAsia="HY견고딕" w:ascii="휴먼옛체" w:hAnsi="휴먼옛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)</w:t>
      </w:r>
      <w:r>
        <w:rPr>
          <w:rFonts w:eastAsia="HY견고딕" w:ascii="휴먼옛체" w:hAnsi="휴먼옛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, </w:t>
      </w:r>
      <w:r>
        <w:rPr>
          <w:rFonts w:ascii="휴먼옛체" w:hAnsi="휴먼옛체" w:eastAsia="HY견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일자리창출사업 근로 지원자 작성용</w:t>
      </w:r>
      <w:r>
        <w:rPr>
          <w:rFonts w:eastAsia="HY견고딕" w:ascii="휴먼옛체" w:hAnsi="휴먼옛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-</w:t>
      </w:r>
    </w:p>
    <w:p>
      <w:pPr>
        <w:pStyle w:val="HWP0"/>
        <w:keepNext w:val="false"/>
        <w:pBdr/>
        <w:bidi w:val="0"/>
        <w:spacing w:lineRule="auto" w:line="309" w:before="0" w:after="0"/>
        <w:ind w:hanging="337" w:start="337" w:end="0"/>
        <w:jc w:val="both"/>
        <w:textAlignment w:val="bottom"/>
        <w:rPr>
          <w:rFonts w:ascii="함초롬돋움" w:hAnsi="함초롬돋움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2"/>
          <w:sz w:val="1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2"/>
          <w:sz w:val="1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09" w:before="0" w:after="0"/>
        <w:ind w:hanging="0" w:start="0" w:end="0"/>
        <w:jc w:val="both"/>
        <w:textAlignment w:val="bottom"/>
        <w:rPr>
          <w:rFonts w:ascii="함초롬돋움" w:hAnsi="함초롬돋움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ascii="함초롬돋움" w:hAnsi="함초롬돋움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「부패방지 및 국민권익위원회의 설치와 운영에 관한 법률」</w:t>
      </w:r>
      <w:r>
        <w:rPr>
          <w:rFonts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상</w:t>
      </w:r>
      <w:r>
        <w:rPr>
          <w:rFonts w:ascii="함초롬돋움" w:hAnsi="함초롬돋움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비위면직자등</w:t>
      </w:r>
      <w:r>
        <w:rPr>
          <w:rFonts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은 </w:t>
      </w:r>
      <w:r>
        <w:rPr>
          <w:rFonts w:ascii="함초롬돋움" w:hAnsi="함초롬돋움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single"/>
          <w:vertAlign w:val="baseline"/>
          <w:em w:val="none"/>
        </w:rPr>
        <w:t>공공기관에의 취업이 제한</w:t>
      </w:r>
      <w:r>
        <w:rPr>
          <w:rFonts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>되어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none"/>
          <w:vertAlign w:val="baseline"/>
          <w:em w:val="none"/>
        </w:rPr>
        <w:t>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none"/>
          <w:vertAlign w:val="baseline"/>
          <w:em w:val="none"/>
        </w:rPr>
        <w:t>82</w:t>
      </w:r>
      <w:r>
        <w:rPr>
          <w:rFonts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none"/>
          <w:vertAlign w:val="baseline"/>
          <w:em w:val="none"/>
        </w:rPr>
        <w:t>조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이를 위반하여 취업할 경우 </w:t>
      </w:r>
      <w:r>
        <w:rPr>
          <w:rFonts w:ascii="함초롬돋움" w:hAnsi="함초롬돋움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single"/>
          <w:vertAlign w:val="baseline"/>
          <w:em w:val="none"/>
        </w:rPr>
        <w:t>형사처벌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single"/>
          <w:vertAlign w:val="baseline"/>
          <w:em w:val="none"/>
        </w:rPr>
        <w:t>(</w:t>
      </w:r>
      <w:r>
        <w:rPr>
          <w:rFonts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single"/>
          <w:vertAlign w:val="baseline"/>
          <w:em w:val="none"/>
        </w:rPr>
        <w:t>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single"/>
          <w:vertAlign w:val="baseline"/>
          <w:em w:val="none"/>
        </w:rPr>
        <w:t>89</w:t>
      </w:r>
      <w:r>
        <w:rPr>
          <w:rFonts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single"/>
          <w:vertAlign w:val="baseline"/>
          <w:em w:val="none"/>
        </w:rPr>
        <w:t>조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single"/>
          <w:vertAlign w:val="baseline"/>
          <w:em w:val="none"/>
        </w:rPr>
        <w:t>,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single"/>
          <w:vertAlign w:val="baseline"/>
          <w:em w:val="none"/>
        </w:rPr>
        <w:t xml:space="preserve"> 2</w:t>
      </w:r>
      <w:r>
        <w:rPr>
          <w:rFonts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single"/>
          <w:vertAlign w:val="baseline"/>
          <w:em w:val="none"/>
        </w:rPr>
        <w:t xml:space="preserve">년 이하의 징역 또는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single"/>
          <w:vertAlign w:val="baseline"/>
          <w:em w:val="none"/>
        </w:rPr>
        <w:t>2</w:t>
      </w:r>
      <w:r>
        <w:rPr>
          <w:rFonts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single"/>
          <w:vertAlign w:val="baseline"/>
          <w:em w:val="none"/>
        </w:rPr>
        <w:t>천만원 이하의 벌금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single"/>
          <w:vertAlign w:val="baseline"/>
          <w:em w:val="none"/>
        </w:rPr>
        <w:t xml:space="preserve">) </w:t>
      </w:r>
      <w:r>
        <w:rPr>
          <w:rFonts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single"/>
          <w:vertAlign w:val="baseline"/>
          <w:em w:val="none"/>
        </w:rPr>
        <w:t xml:space="preserve">및 </w:t>
      </w:r>
      <w:r>
        <w:rPr>
          <w:rFonts w:ascii="함초롬돋움" w:hAnsi="함초롬돋움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single"/>
          <w:vertAlign w:val="baseline"/>
          <w:em w:val="none"/>
        </w:rPr>
        <w:t>해임요구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single"/>
          <w:vertAlign w:val="baseline"/>
          <w:em w:val="none"/>
        </w:rPr>
        <w:t>(</w:t>
      </w:r>
      <w:r>
        <w:rPr>
          <w:rFonts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single"/>
          <w:vertAlign w:val="baseline"/>
          <w:em w:val="none"/>
        </w:rPr>
        <w:t>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single"/>
          <w:vertAlign w:val="baseline"/>
          <w:em w:val="none"/>
        </w:rPr>
        <w:t>83</w:t>
      </w:r>
      <w:r>
        <w:rPr>
          <w:rFonts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single"/>
          <w:vertAlign w:val="baseline"/>
          <w:em w:val="none"/>
        </w:rPr>
        <w:t>조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single"/>
          <w:vertAlign w:val="baseline"/>
          <w:em w:val="none"/>
        </w:rPr>
        <w:t>)</w:t>
      </w:r>
      <w:r>
        <w:rPr>
          <w:rFonts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를 받게 되므로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채용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근로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지원시 본인이 대상자가 되는지 사전 확인이 필요합니다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 </w:t>
      </w:r>
    </w:p>
    <w:p>
      <w:pPr>
        <w:pStyle w:val="HWP0"/>
        <w:keepNext w:val="false"/>
        <w:pBdr/>
        <w:bidi w:val="0"/>
        <w:spacing w:lineRule="auto" w:line="309" w:before="0" w:after="0"/>
        <w:ind w:hanging="337" w:start="337" w:end="0"/>
        <w:jc w:val="both"/>
        <w:textAlignment w:val="bottom"/>
        <w:rPr>
          <w:rFonts w:ascii="함초롬돋움" w:hAnsi="함초롬돋움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pP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09" w:before="0" w:after="0"/>
        <w:ind w:hanging="337" w:start="337" w:end="0"/>
        <w:jc w:val="both"/>
        <w:textAlignment w:val="bottom"/>
        <w:rPr>
          <w:rFonts w:ascii="함초롬돋움" w:hAnsi="함초롬돋움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&lt;</w:t>
      </w:r>
      <w:r>
        <w:rPr>
          <w:rFonts w:ascii="함초롬돋움" w:hAnsi="함초롬돋움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해당되는 문항 □에 체크</w:t>
      </w: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&gt; </w:t>
      </w:r>
      <w: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align>left</wp:align>
                </wp:positionH>
                <wp:positionV relativeFrom="line">
                  <wp:posOffset>191770</wp:posOffset>
                </wp:positionV>
                <wp:extent cx="6442710" cy="6017260"/>
                <wp:effectExtent l="0" t="0" r="0" b="0"/>
                <wp:wrapTopAndBottom/>
                <wp:docPr id="5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2710" cy="60172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10146"/>
                            </w:tblGrid>
                            <w:tr>
                              <w:trPr>
                                <w:trHeight w:val="7698" w:hRule="exact"/>
                              </w:trPr>
                              <w:tc>
                                <w:tcPr>
                                  <w:tcW w:w="1014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함초롬돋움" w:hAnsi="함초롬돋움" w:eastAsia="함초롬바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함초롬돋움" w:hAnsi="함초롬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single"/>
                                      <w:vertAlign w:val="baseline"/>
                                      <w:em w:val="none"/>
                                    </w:rPr>
                                    <w:t>공직자</w:t>
                                  </w:r>
                                  <w:r>
                                    <w:rPr>
                                      <w:rFonts w:ascii="함초롬돋움" w:hAnsi="함초롬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로 재직한 경험이 있는지 여부   </w:t>
                                  </w: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------------------ □  □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559" w:start="559" w:end="0"/>
                                    <w:jc w:val="both"/>
                                    <w:textAlignment w:val="bottom"/>
                                    <w:rPr>
                                      <w:rFonts w:ascii="함초롬돋움" w:hAnsi="함초롬돋움" w:eastAsia="함초롬바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2"/>
                                      <w:sz w:val="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2"/>
                                      <w:sz w:val="2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559" w:start="559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※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공직자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: 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부패방지권익위법 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 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호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559" w:start="559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「국가공무원법」 및 「지방공무원법」에 따른 공무원과 그 밖의 다른 법률에 따라 그 자격ㆍ임용ㆍ교육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훈련ㆍ복무ㆍ보수ㆍ신분보장 등에 있어서 공무원으로 인정된 자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「공직자윤리법」 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조의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에 따른 공직유관단체의 장 및 그 직원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40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413" w:start="413" w:end="0"/>
                                    <w:jc w:val="both"/>
                                    <w:textAlignment w:val="bottom"/>
                                    <w:rPr>
                                      <w:rFonts w:ascii="함초롬돋움" w:hAnsi="함초롬돋움" w:eastAsia="함초롬바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2. ‘</w:t>
                                  </w:r>
                                  <w:r>
                                    <w:rPr>
                                      <w:rFonts w:ascii="함초롬돋움" w:hAnsi="함초롬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공직자로서 재직 중 직무와 관련된 </w:t>
                                  </w:r>
                                  <w:r>
                                    <w:rPr>
                                      <w:rFonts w:ascii="함초롬돋움" w:hAnsi="함초롬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single"/>
                                      <w:vertAlign w:val="baseline"/>
                                      <w:em w:val="none"/>
                                    </w:rPr>
                                    <w:t>부패행위</w:t>
                                  </w:r>
                                  <w:r>
                                    <w:rPr>
                                      <w:rFonts w:ascii="함초롬돋움" w:hAnsi="함초롬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’로 적발된 사실이 있는지 </w:t>
                                  </w: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함초롬돋움" w:hAnsi="함초롬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다만</w:t>
                                  </w: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함초롬돋움" w:hAnsi="함초롬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적발 시기는 재직중</w:t>
                                  </w: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함초롬돋움" w:hAnsi="함초롬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퇴직후 불문</w:t>
                                  </w: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413" w:start="413" w:end="0"/>
                                    <w:jc w:val="both"/>
                                    <w:textAlignment w:val="bottom"/>
                                    <w:rPr>
                                      <w:rFonts w:ascii="함초롬돋움" w:hAnsi="함초롬돋움" w:eastAsia="함초롬바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4"/>
                                      <w:sz w:val="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4"/>
                                      <w:sz w:val="4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413" w:start="413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※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부패행위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부패방지권익위법 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 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호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970" w:start="97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가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공직자가 직무와 관련하여 그 지위 또는 권한을 남용하거나 법령을 위반하여 자기 또는 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자의 이익을 도모하는 행위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579" w:start="98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나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공공기관의 예산사용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공공기관 재산의 취득ㆍ관리ㆍ처분 또는 공공기관을 당사자로 하는 계약의 체결 및 그 이행에 있어서 법령에 위반하여 공공기관에 대하여 재산상 손해를 가하는 행위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40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다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가목과 나목에 따른 행위나 그 은폐를 강요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권고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제의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유인하는 행위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40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6"/>
                                      <w:sz w:val="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6"/>
                                      <w:sz w:val="6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413" w:start="413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6"/>
                                      <w:sz w:val="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6"/>
                                      <w:sz w:val="6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413" w:start="413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※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예시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성희롱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성매매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음주운전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폭행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단순업무상 과실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복무위반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불성실 →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single"/>
                                      <w:vertAlign w:val="baseline"/>
                                      <w:em w:val="none"/>
                                    </w:rPr>
                                    <w:t>부패행위 비해당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413" w:start="413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금품요구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편의수수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공금횡령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공용물 사적사용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수당ㆍ여비 부당수령 →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single"/>
                                      <w:vertAlign w:val="baseline"/>
                                      <w:em w:val="none"/>
                                    </w:rPr>
                                    <w:t>부패행위 해당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413" w:start="413" w:end="0"/>
                                    <w:jc w:val="both"/>
                                    <w:textAlignment w:val="bottom"/>
                                    <w:rPr>
                                      <w:rFonts w:ascii="함초롬돋움" w:hAnsi="함초롬돋움" w:eastAsia="함초롬바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함초롬돋움" w:hAnsi="함초롬돋움" w:eastAsia="함초롬바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3-1. </w:t>
                                  </w:r>
                                  <w:r>
                                    <w:rPr>
                                      <w:rFonts w:ascii="함초롬돋움" w:hAnsi="함초롬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해당 부패행위로 </w:t>
                                  </w:r>
                                  <w:r>
                                    <w:rPr>
                                      <w:rFonts w:ascii="함초롬돋움" w:hAnsi="함초롬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single"/>
                                      <w:vertAlign w:val="baseline"/>
                                      <w:em w:val="none"/>
                                    </w:rPr>
                                    <w:t>당연퇴직</w:t>
                                  </w: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singl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함초롬돋움" w:hAnsi="함초롬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single"/>
                                      <w:vertAlign w:val="baseline"/>
                                      <w:em w:val="none"/>
                                    </w:rPr>
                                    <w:t>파면 또는 해임</w:t>
                                  </w:r>
                                  <w:r>
                                    <w:rPr>
                                      <w:rFonts w:ascii="함초롬돋움" w:hAnsi="함초롬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된 사실이 있는지 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404" w:start="404" w:end="0"/>
                                    <w:jc w:val="both"/>
                                    <w:textAlignment w:val="bottom"/>
                                    <w:rPr>
                                      <w:rFonts w:ascii="함초롬돋움" w:hAnsi="함초롬돋움" w:eastAsia="함초롬바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3-2. </w:t>
                                  </w:r>
                                  <w:r>
                                    <w:rPr>
                                      <w:rFonts w:ascii="함초롬돋움" w:hAnsi="함초롬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현재 위 퇴직일</w:t>
                                  </w: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함초롬돋움" w:hAnsi="함초롬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당연퇴직</w:t>
                                  </w:r>
                                  <w:r>
                                    <w:rPr>
                                      <w:rFonts w:ascii="함초롬돋움" w:hAnsi="함초롬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>ㆍ</w:t>
                                  </w:r>
                                  <w:r>
                                    <w:rPr>
                                      <w:rFonts w:ascii="함초롬돋움" w:hAnsi="함초롬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파면</w:t>
                                  </w:r>
                                  <w:r>
                                    <w:rPr>
                                      <w:rFonts w:ascii="함초롬돋움" w:hAnsi="함초롬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>ㆍ</w:t>
                                  </w:r>
                                  <w:r>
                                    <w:rPr>
                                      <w:rFonts w:ascii="함초롬돋움" w:hAnsi="함초롬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해임일</w:t>
                                  </w: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함초롬돋움" w:hAnsi="함초롬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로부터 </w:t>
                                  </w: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single"/>
                                      <w:vertAlign w:val="baseline"/>
                                      <w:em w:val="none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함초롬돋움" w:hAnsi="함초롬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single"/>
                                      <w:vertAlign w:val="baseline"/>
                                      <w:em w:val="none"/>
                                    </w:rPr>
                                    <w:t>년이 경과되지 않았는지</w:t>
                                  </w: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(5</w:t>
                                  </w:r>
                                  <w:r>
                                    <w:rPr>
                                      <w:rFonts w:ascii="함초롬돋움" w:hAnsi="함초롬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년내</w:t>
                                  </w: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404" w:start="404" w:end="0"/>
                                    <w:jc w:val="both"/>
                                    <w:textAlignment w:val="bottom"/>
                                    <w:rPr>
                                      <w:rFonts w:ascii="함초롬돋움" w:hAnsi="함초롬돋움" w:eastAsia="함초롬바탕"/>
                                      <w:b w:val="false"/>
                                      <w:i/>
                                      <w:i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함초롬바탕"/>
                                      <w:b w:val="false"/>
                                      <w:i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⇒ </w:t>
                                  </w:r>
                                  <w:r>
                                    <w:rPr>
                                      <w:rFonts w:ascii="함초롬돋움" w:hAnsi="함초롬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취업제한대상자 해당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함초롬돋움" w:hAnsi="함초롬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부패방지권익위법 제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82</w:t>
                                  </w:r>
                                  <w:r>
                                    <w:rPr>
                                      <w:rFonts w:ascii="함초롬돋움" w:hAnsi="함초롬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 제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함초롬돋움" w:hAnsi="함초롬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항 제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함초롬돋움" w:hAnsi="함초롬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호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함초롬돋움" w:hAnsi="함초롬돋움" w:eastAsia="함초롬바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404" w:start="404" w:end="0"/>
                                    <w:jc w:val="both"/>
                                    <w:textAlignment w:val="bottom"/>
                                    <w:rPr>
                                      <w:rFonts w:ascii="함초롬돋움" w:hAnsi="함초롬돋움" w:eastAsia="함초롬바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4-1. </w:t>
                                  </w:r>
                                  <w:r>
                                    <w:rPr>
                                      <w:rFonts w:ascii="함초롬돋움" w:hAnsi="함초롬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해당 부패행위로 </w:t>
                                  </w:r>
                                  <w:r>
                                    <w:rPr>
                                      <w:rFonts w:ascii="함초롬돋움" w:hAnsi="함초롬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single"/>
                                      <w:vertAlign w:val="baseline"/>
                                      <w:em w:val="none"/>
                                    </w:rPr>
                                    <w:t xml:space="preserve">벌금 </w:t>
                                  </w: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single"/>
                                      <w:vertAlign w:val="baseline"/>
                                      <w:em w:val="none"/>
                                    </w:rPr>
                                    <w:t>300</w:t>
                                  </w:r>
                                  <w:r>
                                    <w:rPr>
                                      <w:rFonts w:ascii="함초롬돋움" w:hAnsi="함초롬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single"/>
                                      <w:vertAlign w:val="baseline"/>
                                      <w:em w:val="none"/>
                                    </w:rPr>
                                    <w:t>만원 이상의 형 선고</w:t>
                                  </w:r>
                                  <w:r>
                                    <w:rPr>
                                      <w:rFonts w:ascii="함초롬돋움" w:hAnsi="함초롬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를 받은 사실이 있는지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661" w:start="661" w:end="0"/>
                                    <w:jc w:val="both"/>
                                    <w:textAlignment w:val="bottom"/>
                                    <w:rPr>
                                      <w:rFonts w:ascii="함초롬돋움" w:hAnsi="함초롬돋움" w:eastAsia="함초롬바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4-2. </w:t>
                                  </w:r>
                                  <w:r>
                                    <w:rPr>
                                      <w:rFonts w:ascii="함초롬돋움" w:hAnsi="함초롬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그 형의 집행이 종료된 날</w:t>
                                  </w: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함초롬돋움" w:hAnsi="함초롬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또는 집행받지 않기로 확정된 날</w:t>
                                  </w: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함초롬돋움" w:hAnsi="함초롬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부터 </w:t>
                                  </w: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single"/>
                                      <w:vertAlign w:val="baseline"/>
                                      <w:em w:val="none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함초롬돋움" w:hAnsi="함초롬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single"/>
                                      <w:vertAlign w:val="baseline"/>
                                      <w:em w:val="none"/>
                                    </w:rPr>
                                    <w:t>년이 경과되지 않았는지</w:t>
                                  </w: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(5</w:t>
                                  </w:r>
                                  <w:r>
                                    <w:rPr>
                                      <w:rFonts w:ascii="함초롬돋움" w:hAnsi="함초롬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년 내</w:t>
                                  </w: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661" w:start="661" w:end="0"/>
                                    <w:jc w:val="both"/>
                                    <w:textAlignment w:val="bottom"/>
                                    <w:rPr>
                                      <w:rFonts w:ascii="함초롬돋움" w:hAnsi="함초롬돋움" w:eastAsia="함초롬바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4-3. </w:t>
                                  </w:r>
                                  <w:r>
                                    <w:rPr>
                                      <w:rFonts w:ascii="함초롬돋움" w:hAnsi="함초롬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권익위법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(‘16.3.29. </w:t>
                                  </w:r>
                                  <w:r>
                                    <w:rPr>
                                      <w:rFonts w:ascii="함초롬돋움" w:hAnsi="함초롬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제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14145</w:t>
                                  </w:r>
                                  <w:r>
                                    <w:rPr>
                                      <w:rFonts w:ascii="함초롬돋움" w:hAnsi="함초롬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호로 개정된 것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함초롬돋움" w:hAnsi="함초롬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시행</w:t>
                                  </w: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(’16.9.30.)</w:t>
                                  </w: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함초롬돋움" w:hAnsi="함초롬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이후 퇴직자인지 여부  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661" w:start="661" w:end="0"/>
                                    <w:jc w:val="both"/>
                                    <w:textAlignment w:val="bottom"/>
                                    <w:rPr>
                                      <w:rFonts w:ascii="함초롬돋움" w:hAnsi="함초롬돋움" w:eastAsia="함초롬바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  ⇒ </w:t>
                                  </w:r>
                                  <w:r>
                                    <w:rPr>
                                      <w:rFonts w:ascii="함초롬돋움" w:hAnsi="함초롬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취업제한대상자 해당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함초롬돋움" w:hAnsi="함초롬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부패방지권익위법 제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82</w:t>
                                  </w:r>
                                  <w:r>
                                    <w:rPr>
                                      <w:rFonts w:ascii="함초롬돋움" w:hAnsi="함초롬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 제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함초롬돋움" w:hAnsi="함초롬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항 제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함초롬돋움" w:hAnsi="함초롬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호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함초롬돋움" w:hAnsi="함초롬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부칙 제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함초롬돋움" w:hAnsi="함초롬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2" w:hRule="exact"/>
                              </w:trPr>
                              <w:tc>
                                <w:tcPr>
                                  <w:tcW w:w="1014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함초롬돋움" w:hAnsi="함초롬돋움" w:eastAsia="함초롬바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44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44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1, 2, 3-1, 3-2 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3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함초롬돋움" w:hAnsi="함초롬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3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모두 충족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3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44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함초롬돋움" w:hAnsi="함초롬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44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single"/>
                                      <w:vertAlign w:val="baseline"/>
                                      <w:em w:val="none"/>
                                    </w:rPr>
                                    <w:t>취업제한대상자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41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함초롬돋움" w:hAnsi="함초롬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41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제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41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82</w:t>
                                  </w:r>
                                  <w:r>
                                    <w:rPr>
                                      <w:rFonts w:ascii="함초롬돋움" w:hAnsi="함초롬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41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조 제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41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함초롬돋움" w:hAnsi="함초롬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41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항 제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41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함초롬돋움" w:hAnsi="함초롬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41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호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41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44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singl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함초롬돋움" w:hAnsi="함초롬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44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single"/>
                                      <w:vertAlign w:val="baseline"/>
                                      <w:em w:val="none"/>
                                    </w:rPr>
                                    <w:t>해당 여부</w:t>
                                  </w:r>
                                  <w:r>
                                    <w:rPr>
                                      <w:rFonts w:ascii="함초롬돋움" w:hAnsi="함초롬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44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44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--------</w:t>
                                  </w: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26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□  □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함초롬돋움" w:hAnsi="함초롬돋움" w:eastAsia="함초롬바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92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92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1, 2, 4-1, 4-2, 4-3 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77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함초롬돋움" w:hAnsi="함초롬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3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모두 충족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3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44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함초롬돋움" w:hAnsi="함초롬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44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single"/>
                                      <w:vertAlign w:val="baseline"/>
                                      <w:em w:val="none"/>
                                    </w:rPr>
                                    <w:t>취업제한대상자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3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함초롬돋움" w:hAnsi="함초롬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3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제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3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82</w:t>
                                  </w:r>
                                  <w:r>
                                    <w:rPr>
                                      <w:rFonts w:ascii="함초롬돋움" w:hAnsi="함초롬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3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조 제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3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함초롬돋움" w:hAnsi="함초롬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3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항 제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3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함초롬돋움" w:hAnsi="함초롬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3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호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3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44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singl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함초롬돋움" w:hAnsi="함초롬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44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single"/>
                                      <w:vertAlign w:val="baseline"/>
                                      <w:em w:val="none"/>
                                    </w:rPr>
                                    <w:t>해당 여부</w:t>
                                  </w:r>
                                  <w:r>
                                    <w:rPr>
                                      <w:rFonts w:ascii="함초롬돋움" w:hAnsi="함초롬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44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44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--------</w:t>
                                  </w:r>
                                  <w:r>
                                    <w:rPr>
                                      <w:rFonts w:eastAsia="함초롬바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26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□  □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74" w:hRule="exact"/>
                              </w:trPr>
                              <w:tc>
                                <w:tcPr>
                                  <w:tcW w:w="1014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함초롬돋움" w:hAnsi="함초롬돋움" w:eastAsia="함초롬바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※ </w:t>
                                  </w:r>
                                  <w:r>
                                    <w:rPr>
                                      <w:rFonts w:ascii="함초롬돋움" w:hAnsi="함초롬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해당 기재사항은 비위면직자등 취업제한자료로만 활용됩니다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함초롬돋움" w:hAnsi="함초롬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면접자료 등으로 활용 불가</w:t>
                                  </w: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507.3pt;height:473.8pt;mso-wrap-distance-left:0pt;mso-wrap-distance-right:0pt;mso-wrap-distance-top:0pt;mso-wrap-distance-bottom:0pt;margin-top:15.1pt;mso-position-vertical-relative:text;margin-left:0pt;mso-position-horizontal:left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10146"/>
                      </w:tblGrid>
                      <w:tr>
                        <w:trPr>
                          <w:trHeight w:val="7698" w:hRule="exact"/>
                        </w:trPr>
                        <w:tc>
                          <w:tcPr>
                            <w:tcW w:w="10146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함초롬돋움" w:hAnsi="함초롬돋움" w:eastAsia="함초롬바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1. </w:t>
                            </w:r>
                            <w:r>
                              <w:rPr>
                                <w:rFonts w:ascii="함초롬돋움" w:hAnsi="함초롬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>공직자</w:t>
                            </w:r>
                            <w:r>
                              <w:rPr>
                                <w:rFonts w:ascii="함초롬돋움" w:hAnsi="함초롬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로 재직한 경험이 있는지 여부   </w:t>
                            </w: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------------------ □  □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559" w:start="559" w:end="0"/>
                              <w:jc w:val="both"/>
                              <w:textAlignment w:val="bottom"/>
                              <w:rPr>
                                <w:rFonts w:ascii="함초롬돋움" w:hAnsi="함초롬돋움" w:eastAsia="함초롬바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"/>
                                <w:sz w:val="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"/>
                                <w:sz w:val="2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559" w:start="559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 ※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공직자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: 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부패방지권익위법 제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2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조 제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3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호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559" w:start="559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   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「국가공무원법」 및 「지방공무원법」에 따른 공무원과 그 밖의 다른 법률에 따라 그 자격ㆍ임용ㆍ교육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훈련ㆍ복무ㆍ보수ㆍ신분보장 등에 있어서 공무원으로 인정된 자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「공직자윤리법」 제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3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조의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2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에 따른 공직유관단체의 장 및 그 직원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40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413" w:start="413" w:end="0"/>
                              <w:jc w:val="both"/>
                              <w:textAlignment w:val="bottom"/>
                              <w:rPr>
                                <w:rFonts w:ascii="함초롬돋움" w:hAnsi="함초롬돋움" w:eastAsia="함초롬바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2. ‘</w:t>
                            </w:r>
                            <w:r>
                              <w:rPr>
                                <w:rFonts w:ascii="함초롬돋움" w:hAnsi="함초롬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공직자로서 재직 중 직무와 관련된 </w:t>
                            </w:r>
                            <w:r>
                              <w:rPr>
                                <w:rFonts w:ascii="함초롬돋움" w:hAnsi="함초롬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>부패행위</w:t>
                            </w:r>
                            <w:r>
                              <w:rPr>
                                <w:rFonts w:ascii="함초롬돋움" w:hAnsi="함초롬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’로 적발된 사실이 있는지 </w:t>
                            </w: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함초롬돋움" w:hAnsi="함초롬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다만</w:t>
                            </w: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함초롬돋움" w:hAnsi="함초롬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적발 시기는 재직중</w:t>
                            </w: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함초롬돋움" w:hAnsi="함초롬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퇴직후 불문</w:t>
                            </w: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413" w:start="413" w:end="0"/>
                              <w:jc w:val="both"/>
                              <w:textAlignment w:val="bottom"/>
                              <w:rPr>
                                <w:rFonts w:ascii="함초롬돋움" w:hAnsi="함초롬돋움" w:eastAsia="함초롬바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4"/>
                                <w:sz w:val="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4"/>
                                <w:sz w:val="4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413" w:start="413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 ※ 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부패행위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: 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부패방지권익위법 제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2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조 제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4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호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970" w:start="97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   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가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공직자가 직무와 관련하여 그 지위 또는 권한을 남용하거나 법령을 위반하여 자기 또는 제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3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자의 이익을 도모하는 행위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579" w:start="98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나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공공기관의 예산사용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공공기관 재산의 취득ㆍ관리ㆍ처분 또는 공공기관을 당사자로 하는 계약의 체결 및 그 이행에 있어서 법령에 위반하여 공공기관에 대하여 재산상 손해를 가하는 행위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40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다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가목과 나목에 따른 행위나 그 은폐를 강요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권고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제의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유인하는 행위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40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6"/>
                                <w:sz w:val="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6"/>
                                <w:sz w:val="6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413" w:start="413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6"/>
                                <w:sz w:val="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6"/>
                                <w:sz w:val="6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413" w:start="413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 ※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예시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성희롱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성매매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음주운전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폭행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단순업무상 과실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복무위반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불성실 →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single"/>
                                <w:vertAlign w:val="baseline"/>
                                <w:em w:val="none"/>
                              </w:rPr>
                              <w:t>부패행위 비해당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413" w:start="413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         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금품요구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편의수수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공금횡령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공용물 사적사용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수당ㆍ여비 부당수령 →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single"/>
                                <w:vertAlign w:val="baseline"/>
                                <w:em w:val="none"/>
                              </w:rPr>
                              <w:t>부패행위 해당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413" w:start="413" w:end="0"/>
                              <w:jc w:val="both"/>
                              <w:textAlignment w:val="bottom"/>
                              <w:rPr>
                                <w:rFonts w:ascii="함초롬돋움" w:hAnsi="함초롬돋움" w:eastAsia="함초롬바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함초롬돋움" w:hAnsi="함초롬돋움" w:eastAsia="함초롬바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3-1. </w:t>
                            </w:r>
                            <w:r>
                              <w:rPr>
                                <w:rFonts w:ascii="함초롬돋움" w:hAnsi="함초롬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해당 부패행위로 </w:t>
                            </w:r>
                            <w:r>
                              <w:rPr>
                                <w:rFonts w:ascii="함초롬돋움" w:hAnsi="함초롬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>당연퇴직</w:t>
                            </w: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함초롬돋움" w:hAnsi="함초롬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>파면 또는 해임</w:t>
                            </w:r>
                            <w:r>
                              <w:rPr>
                                <w:rFonts w:ascii="함초롬돋움" w:hAnsi="함초롬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된 사실이 있는지 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404" w:start="404" w:end="0"/>
                              <w:jc w:val="both"/>
                              <w:textAlignment w:val="bottom"/>
                              <w:rPr>
                                <w:rFonts w:ascii="함초롬돋움" w:hAnsi="함초롬돋움" w:eastAsia="함초롬바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3-2. </w:t>
                            </w:r>
                            <w:r>
                              <w:rPr>
                                <w:rFonts w:ascii="함초롬돋움" w:hAnsi="함초롬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현재 위 퇴직일</w:t>
                            </w: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함초롬돋움" w:hAnsi="함초롬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당연퇴직</w:t>
                            </w:r>
                            <w:r>
                              <w:rPr>
                                <w:rFonts w:ascii="함초롬돋움" w:hAnsi="함초롬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ㆍ</w:t>
                            </w:r>
                            <w:r>
                              <w:rPr>
                                <w:rFonts w:ascii="함초롬돋움" w:hAnsi="함초롬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파면</w:t>
                            </w:r>
                            <w:r>
                              <w:rPr>
                                <w:rFonts w:ascii="함초롬돋움" w:hAnsi="함초롬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ㆍ</w:t>
                            </w:r>
                            <w:r>
                              <w:rPr>
                                <w:rFonts w:ascii="함초롬돋움" w:hAnsi="함초롬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해임일</w:t>
                            </w: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ascii="함초롬돋움" w:hAnsi="함초롬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로부터 </w:t>
                            </w: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>5</w:t>
                            </w:r>
                            <w:r>
                              <w:rPr>
                                <w:rFonts w:ascii="함초롬돋움" w:hAnsi="함초롬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>년이 경과되지 않았는지</w:t>
                            </w: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(5</w:t>
                            </w:r>
                            <w:r>
                              <w:rPr>
                                <w:rFonts w:ascii="함초롬돋움" w:hAnsi="함초롬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년내</w:t>
                            </w: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404" w:start="404" w:end="0"/>
                              <w:jc w:val="both"/>
                              <w:textAlignment w:val="bottom"/>
                              <w:rPr>
                                <w:rFonts w:ascii="함초롬돋움" w:hAnsi="함초롬돋움" w:eastAsia="함초롬바탕"/>
                                <w:b w:val="false"/>
                                <w:i/>
                                <w:i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함초롬바탕"/>
                                <w:b w:val="false"/>
                                <w:i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  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    ⇒ </w:t>
                            </w:r>
                            <w:r>
                              <w:rPr>
                                <w:rFonts w:ascii="함초롬돋움" w:hAnsi="함초롬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취업제한대상자 해당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함초롬돋움" w:hAnsi="함초롬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부패방지권익위법 제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82</w:t>
                            </w:r>
                            <w:r>
                              <w:rPr>
                                <w:rFonts w:ascii="함초롬돋움" w:hAnsi="함초롬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조 제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1</w:t>
                            </w:r>
                            <w:r>
                              <w:rPr>
                                <w:rFonts w:ascii="함초롬돋움" w:hAnsi="함초롬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항 제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1</w:t>
                            </w:r>
                            <w:r>
                              <w:rPr>
                                <w:rFonts w:ascii="함초롬돋움" w:hAnsi="함초롬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호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함초롬돋움" w:hAnsi="함초롬돋움" w:eastAsia="함초롬바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404" w:start="404" w:end="0"/>
                              <w:jc w:val="both"/>
                              <w:textAlignment w:val="bottom"/>
                              <w:rPr>
                                <w:rFonts w:ascii="함초롬돋움" w:hAnsi="함초롬돋움" w:eastAsia="함초롬바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4-1. </w:t>
                            </w:r>
                            <w:r>
                              <w:rPr>
                                <w:rFonts w:ascii="함초롬돋움" w:hAnsi="함초롬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해당 부패행위로 </w:t>
                            </w:r>
                            <w:r>
                              <w:rPr>
                                <w:rFonts w:ascii="함초롬돋움" w:hAnsi="함초롬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 xml:space="preserve">벌금 </w:t>
                            </w: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>300</w:t>
                            </w:r>
                            <w:r>
                              <w:rPr>
                                <w:rFonts w:ascii="함초롬돋움" w:hAnsi="함초롬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>만원 이상의 형 선고</w:t>
                            </w:r>
                            <w:r>
                              <w:rPr>
                                <w:rFonts w:ascii="함초롬돋움" w:hAnsi="함초롬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를 받은 사실이 있는지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661" w:start="661" w:end="0"/>
                              <w:jc w:val="both"/>
                              <w:textAlignment w:val="bottom"/>
                              <w:rPr>
                                <w:rFonts w:ascii="함초롬돋움" w:hAnsi="함초롬돋움" w:eastAsia="함초롬바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4-2. </w:t>
                            </w:r>
                            <w:r>
                              <w:rPr>
                                <w:rFonts w:ascii="함초롬돋움" w:hAnsi="함초롬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그 형의 집행이 종료된 날</w:t>
                            </w: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함초롬돋움" w:hAnsi="함초롬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또는 집행받지 않기로 확정된 날</w:t>
                            </w: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ascii="함초롬돋움" w:hAnsi="함초롬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부터 </w:t>
                            </w: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>5</w:t>
                            </w:r>
                            <w:r>
                              <w:rPr>
                                <w:rFonts w:ascii="함초롬돋움" w:hAnsi="함초롬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>년이 경과되지 않았는지</w:t>
                            </w: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(5</w:t>
                            </w:r>
                            <w:r>
                              <w:rPr>
                                <w:rFonts w:ascii="함초롬돋움" w:hAnsi="함초롬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년 내</w:t>
                            </w: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661" w:start="661" w:end="0"/>
                              <w:jc w:val="both"/>
                              <w:textAlignment w:val="bottom"/>
                              <w:rPr>
                                <w:rFonts w:ascii="함초롬돋움" w:hAnsi="함초롬돋움" w:eastAsia="함초롬바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4-3. </w:t>
                            </w:r>
                            <w:r>
                              <w:rPr>
                                <w:rFonts w:ascii="함초롬돋움" w:hAnsi="함초롬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권익위법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(‘16.3.29. </w:t>
                            </w:r>
                            <w:r>
                              <w:rPr>
                                <w:rFonts w:ascii="함초롬돋움" w:hAnsi="함초롬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제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14145</w:t>
                            </w:r>
                            <w:r>
                              <w:rPr>
                                <w:rFonts w:ascii="함초롬돋움" w:hAnsi="함초롬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호로 개정된 것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hAnsi="함초롬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시행</w:t>
                            </w: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(’16.9.30.)</w:t>
                            </w: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hAnsi="함초롬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이후 퇴직자인지 여부  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661" w:start="661" w:end="0"/>
                              <w:jc w:val="both"/>
                              <w:textAlignment w:val="bottom"/>
                              <w:rPr>
                                <w:rFonts w:ascii="함초롬돋움" w:hAnsi="함초롬돋움" w:eastAsia="함초롬바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      ⇒ </w:t>
                            </w:r>
                            <w:r>
                              <w:rPr>
                                <w:rFonts w:ascii="함초롬돋움" w:hAnsi="함초롬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취업제한대상자 해당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함초롬돋움" w:hAnsi="함초롬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부패방지권익위법 제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82</w:t>
                            </w:r>
                            <w:r>
                              <w:rPr>
                                <w:rFonts w:ascii="함초롬돋움" w:hAnsi="함초롬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조 제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1</w:t>
                            </w:r>
                            <w:r>
                              <w:rPr>
                                <w:rFonts w:ascii="함초롬돋움" w:hAnsi="함초롬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항 제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2</w:t>
                            </w:r>
                            <w:r>
                              <w:rPr>
                                <w:rFonts w:ascii="함초롬돋움" w:hAnsi="함초롬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호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함초롬돋움" w:hAnsi="함초롬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부칙 제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2</w:t>
                            </w:r>
                            <w:r>
                              <w:rPr>
                                <w:rFonts w:ascii="함초롬돋움" w:hAnsi="함초롬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조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</w:tr>
                      <w:tr>
                        <w:trPr>
                          <w:trHeight w:val="1202" w:hRule="exact"/>
                        </w:trPr>
                        <w:tc>
                          <w:tcPr>
                            <w:tcW w:w="10146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함초롬돋움" w:hAnsi="함초롬돋움" w:eastAsia="함초롬바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44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44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1, 2, 3-1, 3-2 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3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함초롬돋움" w:hAnsi="함초롬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3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모두 충족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3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44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hAnsi="함초롬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44"/>
                                <w:w w:val="10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>취업제한대상자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41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함초롬돋움" w:hAnsi="함초롬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41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제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41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82</w:t>
                            </w:r>
                            <w:r>
                              <w:rPr>
                                <w:rFonts w:ascii="함초롬돋움" w:hAnsi="함초롬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41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조 제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41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1</w:t>
                            </w:r>
                            <w:r>
                              <w:rPr>
                                <w:rFonts w:ascii="함초롬돋움" w:hAnsi="함초롬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41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항 제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41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1</w:t>
                            </w:r>
                            <w:r>
                              <w:rPr>
                                <w:rFonts w:ascii="함초롬돋움" w:hAnsi="함초롬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41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호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41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44"/>
                                <w:w w:val="10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hAnsi="함초롬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44"/>
                                <w:w w:val="10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>해당 여부</w:t>
                            </w:r>
                            <w:r>
                              <w:rPr>
                                <w:rFonts w:ascii="함초롬돋움" w:hAnsi="함초롬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44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44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--------</w:t>
                            </w: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26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□  □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함초롬돋움" w:hAnsi="함초롬돋움" w:eastAsia="함초롬바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92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92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1, 2, 4-1, 4-2, 4-3 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77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함초롬돋움" w:hAnsi="함초롬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3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모두 충족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3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44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hAnsi="함초롬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44"/>
                                <w:w w:val="10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>취업제한대상자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38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함초롬돋움" w:hAnsi="함초롬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38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제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38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82</w:t>
                            </w:r>
                            <w:r>
                              <w:rPr>
                                <w:rFonts w:ascii="함초롬돋움" w:hAnsi="함초롬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38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조 제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38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1</w:t>
                            </w:r>
                            <w:r>
                              <w:rPr>
                                <w:rFonts w:ascii="함초롬돋움" w:hAnsi="함초롬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38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항 제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38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2</w:t>
                            </w:r>
                            <w:r>
                              <w:rPr>
                                <w:rFonts w:ascii="함초롬돋움" w:hAnsi="함초롬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38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호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38"/>
                                <w:w w:val="100"/>
                                <w:position w:val="0"/>
                                <w:sz w:val="22"/>
                                <w:sz w:val="22"/>
                                <w:u w:val="singl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44"/>
                                <w:w w:val="10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hAnsi="함초롬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44"/>
                                <w:w w:val="10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>해당 여부</w:t>
                            </w:r>
                            <w:r>
                              <w:rPr>
                                <w:rFonts w:ascii="함초롬돋움" w:hAnsi="함초롬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44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44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--------</w:t>
                            </w:r>
                            <w:r>
                              <w:rPr>
                                <w:rFonts w:eastAsia="함초롬바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26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□  □</w:t>
                            </w:r>
                          </w:p>
                        </w:tc>
                      </w:tr>
                      <w:tr>
                        <w:trPr>
                          <w:trHeight w:val="574" w:hRule="exact"/>
                        </w:trPr>
                        <w:tc>
                          <w:tcPr>
                            <w:tcW w:w="10146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함초롬돋움" w:hAnsi="함초롬돋움" w:eastAsia="함초롬바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※ </w:t>
                            </w:r>
                            <w:r>
                              <w:rPr>
                                <w:rFonts w:ascii="함초롬돋움" w:hAnsi="함초롬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해당 기재사항은 비위면직자등 취업제한자료로만 활용됩니다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함초롬돋움" w:hAnsi="함초롬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면접자료 등으로 활용 불가</w:t>
                            </w: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09" w:before="0" w:after="0"/>
        <w:ind w:hanging="0" w:start="0" w:end="0"/>
        <w:jc w:val="both"/>
        <w:textAlignment w:val="bottom"/>
        <w:rPr>
          <w:rFonts w:ascii="HY헤드라인M" w:hAnsi="HY헤드라인M" w:eastAsia="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명조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09" w:before="0" w:after="0"/>
        <w:ind w:hanging="0" w:start="0" w:end="0"/>
        <w:jc w:val="center"/>
        <w:textAlignment w:val="bottom"/>
        <w:rPr>
          <w:rFonts w:ascii="HY헤드라인M" w:hAnsi="HY헤드라인M" w:eastAsia="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ascii="HY헤드라인M" w:hAnsi="HY헤드라인M" w:eastAsia="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년     월     일</w:t>
      </w:r>
    </w:p>
    <w:p>
      <w:pPr>
        <w:pStyle w:val="HWP0"/>
        <w:keepNext w:val="false"/>
        <w:pBdr/>
        <w:bidi w:val="0"/>
        <w:spacing w:lineRule="auto" w:line="309" w:before="0" w:after="0"/>
        <w:ind w:hanging="0" w:start="0" w:end="0"/>
        <w:jc w:val="center"/>
        <w:textAlignment w:val="bottom"/>
        <w:rPr>
          <w:rFonts w:ascii="HY헤드라인M" w:hAnsi="HY헤드라인M" w:eastAsia="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명조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09" w:before="0" w:after="0"/>
        <w:ind w:hanging="0" w:start="0" w:end="0"/>
        <w:jc w:val="both"/>
        <w:textAlignment w:val="bottom"/>
        <w:rPr/>
      </w:pPr>
      <w:r>
        <w:rPr/>
        <w:t>  </w:t>
      </w:r>
      <w:r>
        <w:rPr>
          <w:rFonts w:eastAsia="명조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                          </w:t>
      </w:r>
      <w:r>
        <w:rPr>
          <w:rFonts w:ascii="HY헤드라인M" w:hAnsi="HY헤드라인M" w:eastAsia="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지 원 자                           </w:t>
      </w:r>
      <w:r>
        <w:rPr>
          <w:rFonts w:eastAsia="명조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HY헤드라인M" w:hAnsi="HY헤드라인M" w:eastAsia="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서명</w:t>
      </w:r>
      <w:r>
        <w:rPr>
          <w:rFonts w:eastAsia="명조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  <w:r>
        <w:br w:type="page"/>
      </w:r>
    </w:p>
    <w:p>
      <w:pPr>
        <w:pStyle w:val="HWP0"/>
        <w:keepNext w:val="false"/>
        <w:pBdr/>
        <w:bidi w:val="0"/>
        <w:spacing w:lineRule="auto" w:line="278" w:before="0" w:after="0"/>
        <w:ind w:hanging="710" w:start="710" w:end="0"/>
        <w:jc w:val="start"/>
        <w:textAlignment w:val="bottom"/>
        <w:rPr>
          <w:rFonts w:ascii="휴먼고딕" w:hAnsi="휴먼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&lt;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별지 제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8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호 서식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&gt;</w:t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50"/>
        <w:gridCol w:w="2895"/>
        <w:gridCol w:w="2262"/>
        <w:gridCol w:w="2532"/>
      </w:tblGrid>
      <w:tr>
        <w:trPr>
          <w:trHeight w:val="891" w:hRule="exact"/>
        </w:trPr>
        <w:tc>
          <w:tcPr>
            <w:tcW w:w="9639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44"/>
                <w:sz w:val="44"/>
                <w:u w:val="singl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44"/>
                <w:sz w:val="44"/>
                <w:u w:val="single"/>
                <w:vertAlign w:val="baseline"/>
                <w:em w:val="none"/>
              </w:rPr>
              <w:t>김해연구원 채용 이의신청서</w:t>
            </w:r>
          </w:p>
        </w:tc>
      </w:tr>
      <w:tr>
        <w:trPr>
          <w:trHeight w:val="533" w:hRule="exact"/>
        </w:trPr>
        <w:tc>
          <w:tcPr>
            <w:tcW w:w="1950" w:type="dxa"/>
            <w:tcBorders>
              <w:top w:val="single" w:sz="2" w:space="0" w:color="000000"/>
              <w:start w:val="single" w:sz="2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지원분야</w:t>
            </w:r>
          </w:p>
        </w:tc>
        <w:tc>
          <w:tcPr>
            <w:tcW w:w="2895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2" w:type="dxa"/>
            <w:vMerge w:val="restart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성  명</w:t>
            </w:r>
          </w:p>
        </w:tc>
        <w:tc>
          <w:tcPr>
            <w:tcW w:w="2532" w:type="dxa"/>
            <w:vMerge w:val="restart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66" w:hRule="exact"/>
        </w:trPr>
        <w:tc>
          <w:tcPr>
            <w:tcW w:w="1950" w:type="dxa"/>
            <w:vMerge w:val="restart"/>
            <w:tcBorders>
              <w:top w:val="single" w:sz="4" w:space="0" w:color="000000"/>
              <w:start w:val="single" w:sz="2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지원직급</w:t>
            </w:r>
          </w:p>
        </w:tc>
        <w:tc>
          <w:tcPr>
            <w:tcW w:w="289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2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532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66" w:hRule="exact"/>
        </w:trPr>
        <w:tc>
          <w:tcPr>
            <w:tcW w:w="1950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89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연락처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33" w:hRule="exact"/>
        </w:trPr>
        <w:tc>
          <w:tcPr>
            <w:tcW w:w="1950" w:type="dxa"/>
            <w:tcBorders>
              <w:top w:val="single" w:sz="4" w:space="0" w:color="000000"/>
              <w:start w:val="single" w:sz="2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이 메 일</w:t>
            </w:r>
          </w:p>
        </w:tc>
        <w:tc>
          <w:tcPr>
            <w:tcW w:w="2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2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532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468" w:hRule="exact"/>
        </w:trPr>
        <w:tc>
          <w:tcPr>
            <w:tcW w:w="1950" w:type="dxa"/>
            <w:tcBorders>
              <w:top w:val="single" w:sz="4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이의신청 내용</w:t>
            </w:r>
          </w:p>
        </w:tc>
        <w:tc>
          <w:tcPr>
            <w:tcW w:w="7689" w:type="dxa"/>
            <w:gridSpan w:val="3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사실에 근거하여 육하원칙에 의해 자세하게 기술</w:t>
            </w:r>
          </w:p>
        </w:tc>
      </w:tr>
      <w:tr>
        <w:trPr>
          <w:trHeight w:val="2358" w:hRule="exact"/>
        </w:trPr>
        <w:tc>
          <w:tcPr>
            <w:tcW w:w="9639" w:type="dxa"/>
            <w:gridSpan w:val="4"/>
            <w:tcBorders>
              <w:top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489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상기 내용에 거짓이 없음을 확인하며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채용 결과에 대한 이의를 신청합니다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489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3"/>
                <w:w w:val="100"/>
                <w:position w:val="0"/>
                <w:sz w:val="10"/>
                <w:sz w:val="1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3"/>
                <w:w w:val="100"/>
                <w:position w:val="0"/>
                <w:sz w:val="10"/>
                <w:sz w:val="10"/>
                <w:u w:val="none"/>
                <w:vertAlign w:val="baseline"/>
                <w:em w:val="none"/>
              </w:rPr>
              <w:t xml:space="preserve"> </w:t>
            </w:r>
          </w:p>
          <w:p>
            <w:pPr>
              <w:pStyle w:val="HWP0"/>
              <w:keepNext w:val="false"/>
              <w:pBdr/>
              <w:bidi w:val="0"/>
              <w:spacing w:lineRule="auto" w:line="489" w:before="0" w:after="0"/>
              <w:ind w:hanging="0" w:start="0" w:end="0"/>
              <w:jc w:val="end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년    월    일</w:t>
            </w:r>
          </w:p>
          <w:p>
            <w:pPr>
              <w:pStyle w:val="HWP0"/>
              <w:keepNext w:val="false"/>
              <w:pBdr/>
              <w:bidi w:val="0"/>
              <w:spacing w:lineRule="auto" w:line="489" w:before="0" w:after="0"/>
              <w:ind w:hanging="0" w:start="0" w:end="0"/>
              <w:jc w:val="end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                    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신청인             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서명 또는 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739" w:hRule="exact"/>
        </w:trPr>
        <w:tc>
          <w:tcPr>
            <w:tcW w:w="9639" w:type="dxa"/>
            <w:gridSpan w:val="4"/>
            <w:tcBorders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HWP1410"/>
              <w:keepNext w:val="true"/>
              <w:pBdr/>
              <w:bidi w:val="0"/>
              <w:spacing w:lineRule="atLeast" w:line="57" w:before="0" w:after="0"/>
              <w:ind w:hanging="0" w:start="100" w:end="10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t>재단법인 김해연구원장 귀하</w:t>
            </w:r>
          </w:p>
        </w:tc>
      </w:tr>
      <w:tr>
        <w:trPr>
          <w:trHeight w:val="90" w:hRule="exact"/>
        </w:trPr>
        <w:tc>
          <w:tcPr>
            <w:tcW w:w="963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43" w:hRule="exact"/>
        </w:trPr>
        <w:tc>
          <w:tcPr>
            <w:tcW w:w="963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415" w:start="415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신청 시 유의사항</w:t>
            </w:r>
          </w:p>
        </w:tc>
      </w:tr>
      <w:tr>
        <w:trPr>
          <w:trHeight w:val="3001" w:hRule="exact"/>
        </w:trPr>
        <w:tc>
          <w:tcPr>
            <w:tcW w:w="963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60"/>
              <w:ind w:hanging="0" w:start="6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 xml:space="preserve">채용시험과 관련한 이의가 있는 경우 전형별 합격자 발표일로부터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일 이내에 이의신청     사항을 육하원칙에 의거 사실관계를  명확하게 기재하여 주시기 바랍니다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.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단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본인 서명 ‧     날인이 없거나 기한 내 미제출 시 청구하지 않은 것으로 간주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60"/>
              <w:ind w:hanging="0" w:start="6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「공공기관의 정보공개에 관한 법률」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「개인정보 보호법」 등 관련 법령에 따른 비공개 정보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 xml:space="preserve">    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다른 응시자의 성적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결과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면접 문항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면접 점수 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에 대하여는 답변이 제한될 수 있으며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,    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단순문의 및 질의사항에 관한 사항은 답변하지 않습니다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60"/>
              <w:ind w:hanging="0" w:start="6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회신은 이메일 또는 연락처를 통해 시행합니다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.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69" w:after="0"/>
        <w:ind w:hanging="562" w:start="562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br w:type="page"/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&lt;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별지 제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9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호 서식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&gt;</w:t>
      </w:r>
    </w:p>
    <w:tbl>
      <w:tblPr>
        <w:tblW w:w="9639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24"/>
        <w:gridCol w:w="3669"/>
        <w:gridCol w:w="4346"/>
      </w:tblGrid>
      <w:tr>
        <w:trPr/>
        <w:tc>
          <w:tcPr>
            <w:tcW w:w="9639" w:type="dxa"/>
            <w:gridSpan w:val="3"/>
            <w:tcBorders>
              <w:bottom w:val="single" w:sz="2" w:space="0" w:color="000000"/>
            </w:tcBorders>
            <w:shd w:fill="FFFFFF" w:val="clear"/>
          </w:tcPr>
          <w:p>
            <w:pPr>
              <w:pStyle w:val="HWP0"/>
              <w:keepNext w:val="true"/>
              <w:pBdr/>
              <w:tabs>
                <w:tab w:val="right" w:pos="9637" w:leader="none"/>
              </w:tabs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￭ 채용절차의 공정화에 관한 법률 시행규칙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[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별지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호서식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]</w:t>
            </w:r>
          </w:p>
        </w:tc>
      </w:tr>
      <w:tr>
        <w:trPr/>
        <w:tc>
          <w:tcPr>
            <w:tcW w:w="9639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44"/>
                <w:sz w:val="44"/>
                <w:u w:val="singl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44"/>
                <w:sz w:val="44"/>
                <w:u w:val="single"/>
                <w:vertAlign w:val="baseline"/>
                <w:em w:val="none"/>
              </w:rPr>
              <w:t>채용서류 반환청구서</w:t>
            </w:r>
          </w:p>
        </w:tc>
      </w:tr>
      <w:tr>
        <w:trPr/>
        <w:tc>
          <w:tcPr>
            <w:tcW w:w="5293" w:type="dxa"/>
            <w:gridSpan w:val="2"/>
            <w:tcBorders>
              <w:top w:val="single" w:sz="2" w:space="0" w:color="000000"/>
              <w:bottom w:val="single" w:sz="2" w:space="0" w:color="5D5D5D"/>
              <w:end w:val="single" w:sz="2" w:space="0" w:color="5D5D5D"/>
            </w:tcBorders>
            <w:shd w:fill="BBBBBB" w:val="clear"/>
          </w:tcPr>
          <w:p>
            <w:pPr>
              <w:pStyle w:val="HWP0"/>
              <w:keepNext w:val="true"/>
              <w:pBdr/>
              <w:bidi w:val="0"/>
              <w:spacing w:lineRule="atLeast" w:line="57" w:before="2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7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7"/>
                <w:position w:val="0"/>
                <w:sz w:val="18"/>
                <w:sz w:val="18"/>
                <w:u w:val="none"/>
                <w:vertAlign w:val="baseline"/>
                <w:em w:val="none"/>
              </w:rPr>
              <w:t>접수번호</w:t>
            </w:r>
          </w:p>
        </w:tc>
        <w:tc>
          <w:tcPr>
            <w:tcW w:w="4346" w:type="dxa"/>
            <w:tcBorders>
              <w:top w:val="single" w:sz="2" w:space="0" w:color="000000"/>
              <w:start w:val="single" w:sz="2" w:space="0" w:color="5D5D5D"/>
              <w:bottom w:val="single" w:sz="2" w:space="0" w:color="5D5D5D"/>
            </w:tcBorders>
            <w:shd w:fill="BBBBBB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7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7"/>
                <w:position w:val="0"/>
                <w:sz w:val="18"/>
                <w:sz w:val="18"/>
                <w:u w:val="none"/>
                <w:vertAlign w:val="baseline"/>
                <w:em w:val="none"/>
              </w:rPr>
              <w:t>접수일자</w:t>
            </w:r>
          </w:p>
        </w:tc>
      </w:tr>
      <w:tr>
        <w:trPr/>
        <w:tc>
          <w:tcPr>
            <w:tcW w:w="9639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62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청구인</w:t>
            </w:r>
          </w:p>
        </w:tc>
        <w:tc>
          <w:tcPr>
            <w:tcW w:w="36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43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수험번호</w:t>
            </w:r>
          </w:p>
        </w:tc>
      </w:tr>
      <w:tr>
        <w:trPr/>
        <w:tc>
          <w:tcPr>
            <w:tcW w:w="162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 소</w:t>
            </w:r>
          </w:p>
        </w:tc>
        <w:tc>
          <w:tcPr>
            <w:tcW w:w="801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62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반환장소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주소와 다른 경우 기재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801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639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62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반환청구서류</w:t>
            </w:r>
          </w:p>
        </w:tc>
        <w:tc>
          <w:tcPr>
            <w:tcW w:w="801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639" w:type="dxa"/>
            <w:gridSpan w:val="3"/>
            <w:tcBorders>
              <w:top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100" w:start="10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「채용절차의 공정화에 관한 법률」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 및 같은 법 시행령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 및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4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조에 따라 위와 같이 채용서류의 반환을 청구합니다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end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end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 월   일</w:t>
            </w:r>
          </w:p>
          <w:p>
            <w:pPr>
              <w:pStyle w:val="HWP0"/>
              <w:pBdr/>
              <w:bidi w:val="0"/>
              <w:spacing w:lineRule="auto" w:line="326" w:before="0" w:after="0"/>
              <w:ind w:hanging="0" w:start="0" w:end="0"/>
              <w:jc w:val="end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</w:tc>
      </w:tr>
      <w:tr>
        <w:trPr/>
        <w:tc>
          <w:tcPr>
            <w:tcW w:w="5293" w:type="dxa"/>
            <w:gridSpan w:val="2"/>
            <w:tcBorders/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청구인</w:t>
            </w:r>
          </w:p>
        </w:tc>
        <w:tc>
          <w:tcPr>
            <w:tcW w:w="4346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서명 또는 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9639" w:type="dxa"/>
            <w:gridSpan w:val="3"/>
            <w:tcBorders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1410"/>
              <w:keepNext w:val="true"/>
              <w:pBdr/>
              <w:bidi w:val="0"/>
              <w:spacing w:lineRule="atLeast" w:line="57" w:before="0" w:after="0"/>
              <w:ind w:hanging="0" w:start="100" w:end="10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t>재단법인 김해연구원장 귀하</w:t>
            </w:r>
          </w:p>
        </w:tc>
      </w:tr>
      <w:tr>
        <w:trPr/>
        <w:tc>
          <w:tcPr>
            <w:tcW w:w="9639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6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[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채용서류 반환에 관한 고지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]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6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0"/>
                <w:sz w:val="1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0"/>
                <w:sz w:val="1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60"/>
              <w:ind w:hanging="260" w:start="26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고지는 「채용절차의 공정화에 관한 법률」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6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항에 따른 것으로 임용여부가 확정된 이후 응시자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전자우편 제출 및 최종합격자 제외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는 기 제출서류를 반환받을 수 있습니다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60"/>
              <w:ind w:hanging="260" w:start="26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불합격자의 경우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 xml:space="preserve">최종합격자 발표 후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>14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 xml:space="preserve">일 이내에 제출한 채용서류의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>반환을 청구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할 수 있음을 알려드립니다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단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기한 내 반환청구서 미제출시 별도의 청구가 없는 것으로 간주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60"/>
              <w:ind w:hanging="260" w:start="26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제출서류 반환 청구 응시자는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>‘채용서류 반환청구서’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를 작성하여 이메일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(zmfhtm2513@korea.kr)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로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제출하면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제출이 확인된 날로부터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14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일 이내에 지정한 주소지로 등기우편을 통하여 발송해 드리며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,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이 경우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>등기우편 요금은 수신자 부담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으로 하게 되오니 유념하시기 바랍니다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단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본인 서명 ‧ 날인이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없거나 기한 내 미제출 시 청구하지 않은 것으로 간주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60"/>
              <w:ind w:hanging="260" w:start="26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연구원은 응시자의 반환 청구에 대비하여 최종합격자 발표 후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>개월간 채용서류를 보관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하게 되며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이 기간 이후에는「개인정보보호법」에 따라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>지체 없이 채용서류 일체를 파기할 예정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입니다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9639" w:type="dxa"/>
            <w:gridSpan w:val="3"/>
            <w:tcBorders>
              <w:top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26" w:before="0" w:after="0"/>
        <w:ind w:hanging="0" w:start="0" w:end="0"/>
        <w:jc w:val="both"/>
        <w:textAlignment w:val="bottom"/>
        <w:rPr>
          <w:rFonts w:ascii="휴먼고딕" w:hAnsi="휴먼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/>
      </w:r>
    </w:p>
    <w:sectPr>
      <w:headerReference w:type="default" r:id="rId2"/>
      <w:footerReference w:type="default" r:id="rId3"/>
      <w:type w:val="nextPage"/>
      <w:pgSz w:w="11905" w:h="16837"/>
      <w:pgMar w:left="1133" w:right="1133" w:gutter="0" w:header="566" w:top="962" w:footer="340" w:bottom="85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함초롬돋움"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휴먼고딕">
    <w:charset w:val="01" w:characterSet="utf-8"/>
    <w:family w:val="roman"/>
    <w:pitch w:val="variable"/>
  </w:font>
  <w:font w:name="한컴산뜻돋움">
    <w:charset w:val="01" w:characterSet="utf-8"/>
    <w:family w:val="roman"/>
    <w:pitch w:val="variable"/>
  </w:font>
  <w:font w:name="한양신명조">
    <w:charset w:val="01" w:characterSet="utf-8"/>
    <w:family w:val="roman"/>
    <w:pitch w:val="variable"/>
  </w:font>
  <w:font w:name="굴림">
    <w:charset w:val="01" w:characterSet="utf-8"/>
    <w:family w:val="roman"/>
    <w:pitch w:val="variable"/>
  </w:font>
  <w:font w:name="고양덕양 B">
    <w:charset w:val="01" w:characterSet="utf-8"/>
    <w:family w:val="roman"/>
    <w:pitch w:val="variable"/>
  </w:font>
  <w:font w:name="HY헤드라인M">
    <w:charset w:val="01" w:characterSet="utf-8"/>
    <w:family w:val="roman"/>
    <w:pitch w:val="variable"/>
  </w:font>
  <w:font w:name="돋움">
    <w:charset w:val="01" w:characterSet="utf-8"/>
    <w:family w:val="roman"/>
    <w:pitch w:val="variable"/>
  </w:font>
  <w:font w:name="휴먼명조">
    <w:charset w:val="01" w:characterSet="utf-8"/>
    <w:family w:val="roman"/>
    <w:pitch w:val="variable"/>
  </w:font>
  <w:font w:name="HY울릉도B">
    <w:charset w:val="01" w:characterSet="utf-8"/>
    <w:family w:val="roman"/>
    <w:pitch w:val="variable"/>
  </w:font>
  <w:font w:name="한양견고딕">
    <w:charset w:val="01" w:characterSet="utf-8"/>
    <w:family w:val="roman"/>
    <w:pitch w:val="variable"/>
  </w:font>
  <w:font w:name="신명 신신명조">
    <w:charset w:val="01" w:characterSet="utf-8"/>
    <w:family w:val="roman"/>
    <w:pitch w:val="variable"/>
  </w:font>
  <w:font w:name="명조">
    <w:charset w:val="01" w:characterSet="utf-8"/>
    <w:family w:val="roman"/>
    <w:pitch w:val="variable"/>
  </w:font>
  <w:font w:name="휴먼옛체">
    <w:charset w:val="01" w:characterSet="utf-8"/>
    <w:family w:val="roman"/>
    <w:pitch w:val="variable"/>
  </w:font>
  <w:font w:name="한양그래픽">
    <w:charset w:val="01" w:characterSet="utf-8"/>
    <w:family w:val="roman"/>
    <w:pitch w:val="variable"/>
  </w:font>
  <w:font w:name="신명 태고딕">
    <w:charset w:val="01" w:characterSet="utf-8"/>
    <w:family w:val="roman"/>
    <w:pitch w:val="variable"/>
  </w:font>
  <w:font w:name="한컴바탕">
    <w:charset w:val="01" w:characterSet="utf-8"/>
    <w:family w:val="roman"/>
    <w:pitch w:val="variable"/>
  </w:font>
  <w:font w:name="나눔고딕">
    <w:charset w:val="01" w:characterSet="utf-8"/>
    <w:family w:val="roman"/>
    <w:pitch w:val="variable"/>
  </w:font>
  <w:font w:name="문체부 돋음체">
    <w:charset w:val="01" w:characterSet="utf-8"/>
    <w:family w:val="roman"/>
    <w:pitch w:val="variable"/>
  </w:font>
  <w:font w:name="신명 태그래픽">
    <w:charset w:val="01" w:characterSet="utf-8"/>
    <w:family w:val="roman"/>
    <w:pitch w:val="variable"/>
  </w:font>
  <w:font w:name="새굴림">
    <w:charset w:val="01" w:characterSet="utf-8"/>
    <w:family w:val="roman"/>
    <w:pitch w:val="variable"/>
  </w:font>
  <w:font w:name="Yoon가변 윤명조 120_TT">
    <w:charset w:val="01" w:characterSet="utf-8"/>
    <w:family w:val="roman"/>
    <w:pitch w:val="variable"/>
  </w:font>
  <w:font w:name="한양중고딕">
    <w:charset w:val="01" w:characterSet="utf-8"/>
    <w:family w:val="roman"/>
    <w:pitch w:val="variable"/>
  </w:font>
  <w:font w:name="함초롬바탕">
    <w:charset w:val="01" w:characterSet="utf-8"/>
    <w:family w:val="roman"/>
    <w:pitch w:val="variable"/>
  </w:font>
  <w:font w:name="바탕">
    <w:charset w:val="01" w:characterSet="utf-8"/>
    <w:family w:val="roman"/>
    <w:pitch w:val="variable"/>
  </w:font>
  <w:font w:name="김해가야체 Regular">
    <w:charset w:val="01" w:characterSet="utf-8"/>
    <w:family w:val="roman"/>
    <w:pitch w:val="variable"/>
  </w:font>
  <w:font w:name="나눔고딕OTF ExtraBold">
    <w:charset w:val="01" w:characterSet="utf-8"/>
    <w:family w:val="roman"/>
    <w:pitch w:val="variable"/>
  </w:font>
  <w:font w:name="HY견고딕">
    <w:charset w:val="01" w:characterSet="utf-8"/>
    <w:family w:val="roman"/>
    <w:pitch w:val="variable"/>
  </w:font>
  <w:font w:name="돋움체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함초롬돋움" w:hAnsi="함초롬돋움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3">
    <w:name w:val="HWP  3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4">
    <w:name w:val="HWP  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5">
    <w:name w:val="HWP  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6">
    <w:name w:val="HWP  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7">
    <w:name w:val="HWP  7"/>
    <w:qFormat/>
    <w:rPr>
      <w:rFonts w:ascii="휴먼고딕" w:hAnsi="휴먼고딕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8">
    <w:name w:val="HWP  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9">
    <w:name w:val="HWP  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32"/>
      <w:u w:val="none"/>
      <w:em w:val="none"/>
    </w:rPr>
  </w:style>
  <w:style w:type="character" w:styleId="HWP10">
    <w:name w:val="HWP  10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1">
    <w:name w:val="HWP  1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2">
    <w:name w:val="HWP  1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3">
    <w:name w:val="HWP  13"/>
    <w:qFormat/>
    <w:rPr>
      <w:rFonts w:ascii="한컴산뜻돋움" w:hAnsi="한컴산뜻돋움" w:eastAsia="함초롬돋움"/>
      <w:b w:val="false"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14">
    <w:name w:val="HWP  14"/>
    <w:qFormat/>
    <w:rPr>
      <w:rFonts w:ascii="한컴산뜻돋움" w:hAnsi="한컴산뜻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5">
    <w:name w:val="HWP  15"/>
    <w:qFormat/>
    <w:rPr>
      <w:rFonts w:ascii="함초롬돋움" w:hAnsi="함초롬돋움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6">
    <w:name w:val="HWP  16"/>
    <w:qFormat/>
    <w:rPr>
      <w:rFonts w:ascii="한컴산뜻돋움" w:hAnsi="한컴산뜻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7">
    <w:name w:val="HWP  17"/>
    <w:qFormat/>
    <w:rPr>
      <w:rFonts w:ascii="함초롬돋움" w:hAnsi="함초롬돋움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8">
    <w:name w:val="HWP  1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9">
    <w:name w:val="HWP  1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0">
    <w:name w:val="HWP  20"/>
    <w:qFormat/>
    <w:rPr>
      <w:rFonts w:ascii="한양신명조" w:hAnsi="한양신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1">
    <w:name w:val="HWP  2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2">
    <w:name w:val="HWP  22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3">
    <w:name w:val="HWP  2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36"/>
      <w:u w:val="none"/>
      <w:em w:val="none"/>
    </w:rPr>
  </w:style>
  <w:style w:type="character" w:styleId="HWP24">
    <w:name w:val="HWP  2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36"/>
      <w:u w:val="none"/>
      <w:em w:val="none"/>
    </w:rPr>
  </w:style>
  <w:style w:type="character" w:styleId="HWP25">
    <w:name w:val="HWP  25"/>
    <w:qFormat/>
    <w:rPr>
      <w:rFonts w:ascii="고양덕양 B" w:hAnsi="고양덕양 B" w:eastAsia="고양덕양 B"/>
      <w:b w:val="false"/>
      <w:i w:val="false"/>
      <w:outline w:val="false"/>
      <w:emboss w:val="false"/>
      <w:imprint w:val="false"/>
      <w:color w:val="000000"/>
      <w:spacing w:val="8"/>
      <w:w w:val="100"/>
      <w:sz w:val="36"/>
      <w:u w:val="none"/>
      <w:em w:val="none"/>
    </w:rPr>
  </w:style>
  <w:style w:type="character" w:styleId="HWP26">
    <w:name w:val="HWP  26"/>
    <w:qFormat/>
    <w:rPr>
      <w:rFonts w:ascii="HY헤드라인M" w:hAnsi="HY헤드라인M" w:eastAsia="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7">
    <w:name w:val="HWP  27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8">
    <w:name w:val="HWP  2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9">
    <w:name w:val="HWP  2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30">
    <w:name w:val="HWP  3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1">
    <w:name w:val="HWP  3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2">
    <w:name w:val="HWP  32"/>
    <w:qFormat/>
    <w:rPr>
      <w:rFonts w:ascii="맑은 고딕" w:hAnsi="맑은 고딕" w:eastAsia="한컴바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33">
    <w:name w:val="HWP  33"/>
    <w:qFormat/>
    <w:rPr>
      <w:rFonts w:ascii="휴먼명조" w:hAnsi="휴먼명조" w:eastAsia="휴먼옛체"/>
      <w:b w:val="false"/>
      <w:i w:val="false"/>
      <w:outline w:val="false"/>
      <w:emboss w:val="false"/>
      <w:imprint w:val="false"/>
      <w:color w:val="000000"/>
      <w:spacing w:val="8"/>
      <w:w w:val="100"/>
      <w:sz w:val="6"/>
      <w:u w:val="none"/>
      <w:em w:val="none"/>
    </w:rPr>
  </w:style>
  <w:style w:type="character" w:styleId="HWP34">
    <w:name w:val="HWP  34"/>
    <w:qFormat/>
    <w:rPr>
      <w:rFonts w:ascii="HY울릉도B" w:hAnsi="HY울릉도B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1"/>
      <w:u w:val="none"/>
      <w:em w:val="none"/>
    </w:rPr>
  </w:style>
  <w:style w:type="character" w:styleId="HWP35">
    <w:name w:val="HWP  35"/>
    <w:qFormat/>
    <w:rPr>
      <w:rFonts w:ascii="한양견고딕" w:hAnsi="한양견고딕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4"/>
      <w:u w:val="none"/>
      <w:em w:val="none"/>
    </w:rPr>
  </w:style>
  <w:style w:type="character" w:styleId="HWP36">
    <w:name w:val="HWP  36"/>
    <w:qFormat/>
    <w:rPr>
      <w:rFonts w:ascii="HY울릉도B" w:hAnsi="HY울릉도B" w:eastAsia="HY헤드라인M"/>
      <w:b w:val="false"/>
      <w:i w:val="false"/>
      <w:outline w:val="false"/>
      <w:emboss w:val="false"/>
      <w:imprint w:val="false"/>
      <w:color w:val="000000"/>
      <w:spacing w:val="8"/>
      <w:w w:val="120"/>
      <w:sz w:val="4"/>
      <w:u w:val="none"/>
      <w:em w:val="none"/>
    </w:rPr>
  </w:style>
  <w:style w:type="character" w:styleId="HWP37">
    <w:name w:val="HWP  3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6"/>
      <w:w w:val="100"/>
      <w:sz w:val="28"/>
      <w:u w:val="none"/>
      <w:em w:val="none"/>
    </w:rPr>
  </w:style>
  <w:style w:type="character" w:styleId="HWP38">
    <w:name w:val="HWP  38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39">
    <w:name w:val="HWP  3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44"/>
      <w:u w:val="single"/>
      <w:em w:val="none"/>
    </w:rPr>
  </w:style>
  <w:style w:type="character" w:styleId="HWP40">
    <w:name w:val="HWP  4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41">
    <w:name w:val="HWP  41"/>
    <w:qFormat/>
    <w:rPr>
      <w:rFonts w:ascii="HY울릉도B" w:hAnsi="HY울릉도B" w:eastAsia="HY헤드라인M"/>
      <w:b w:val="false"/>
      <w:i w:val="false"/>
      <w:outline w:val="false"/>
      <w:emboss w:val="false"/>
      <w:imprint w:val="false"/>
      <w:color w:val="FFFFFF"/>
      <w:spacing w:val="-1"/>
      <w:w w:val="97"/>
      <w:sz w:val="22"/>
      <w:u w:val="none"/>
      <w:em w:val="none"/>
    </w:rPr>
  </w:style>
  <w:style w:type="character" w:styleId="HWP42">
    <w:name w:val="HWP  4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43">
    <w:name w:val="HWP  43"/>
    <w:qFormat/>
    <w:rPr>
      <w:rFonts w:ascii="신명 신신명조" w:hAnsi="신명 신신명조" w:eastAsia="신명 태고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44">
    <w:name w:val="HWP  44"/>
    <w:qFormat/>
    <w:rPr>
      <w:rFonts w:ascii="명조" w:hAnsi="명조" w:eastAsia="신명 신신명조"/>
      <w:b w:val="false"/>
      <w:i w:val="false"/>
      <w:outline w:val="false"/>
      <w:emboss w:val="false"/>
      <w:imprint w:val="false"/>
      <w:color w:val="000000"/>
      <w:spacing w:val="8"/>
      <w:w w:val="100"/>
      <w:sz w:val="19"/>
      <w:u w:val="none"/>
      <w:em w:val="none"/>
    </w:rPr>
  </w:style>
  <w:style w:type="character" w:styleId="HWP45">
    <w:name w:val="HWP  4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"/>
      <w:w w:val="90"/>
      <w:sz w:val="30"/>
      <w:u w:val="none"/>
      <w:em w:val="none"/>
    </w:rPr>
  </w:style>
  <w:style w:type="character" w:styleId="HWP46">
    <w:name w:val="HWP  46"/>
    <w:qFormat/>
    <w:rPr>
      <w:rFonts w:ascii="휴먼옛체" w:hAnsi="휴먼옛체" w:eastAsia="HY견고딕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47">
    <w:name w:val="HWP  4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33"/>
      <w:w w:val="100"/>
      <w:sz w:val="32"/>
      <w:u w:val="none"/>
      <w:em w:val="none"/>
    </w:rPr>
  </w:style>
  <w:style w:type="character" w:styleId="HWP48">
    <w:name w:val="HWP  4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0"/>
      <w:u w:val="none"/>
      <w:em w:val="none"/>
    </w:rPr>
  </w:style>
  <w:style w:type="character" w:styleId="HWP49">
    <w:name w:val="HWP  4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6"/>
      <w:u w:val="none"/>
      <w:em w:val="none"/>
    </w:rPr>
  </w:style>
  <w:style w:type="character" w:styleId="HWP50">
    <w:name w:val="HWP  5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"/>
      <w:u w:val="none"/>
      <w:em w:val="none"/>
    </w:rPr>
  </w:style>
  <w:style w:type="character" w:styleId="HWP51">
    <w:name w:val="HWP  5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34"/>
      <w:u w:val="none"/>
      <w:em w:val="none"/>
    </w:rPr>
  </w:style>
  <w:style w:type="character" w:styleId="HWP52">
    <w:name w:val="HWP  5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6"/>
      <w:u w:val="none"/>
      <w:em w:val="none"/>
    </w:rPr>
  </w:style>
  <w:style w:type="character" w:styleId="HWP53">
    <w:name w:val="HWP  5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"/>
      <w:u w:val="none"/>
      <w:em w:val="none"/>
    </w:rPr>
  </w:style>
  <w:style w:type="character" w:styleId="HWP54">
    <w:name w:val="HWP  5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3"/>
      <w:u w:val="none"/>
      <w:em w:val="none"/>
    </w:rPr>
  </w:style>
  <w:style w:type="character" w:styleId="HWP55">
    <w:name w:val="HWP  5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40"/>
      <w:u w:val="none"/>
      <w:em w:val="none"/>
    </w:rPr>
  </w:style>
  <w:style w:type="character" w:styleId="HWP56">
    <w:name w:val="HWP  56"/>
    <w:qFormat/>
    <w:rPr>
      <w:rFonts w:ascii="함초롬돋움" w:hAnsi="함초롬돋움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12"/>
      <w:u w:val="none"/>
      <w:em w:val="none"/>
    </w:rPr>
  </w:style>
  <w:style w:type="character" w:styleId="HWP57">
    <w:name w:val="HWP  57"/>
    <w:qFormat/>
    <w:rPr>
      <w:rFonts w:ascii="한양견고딕" w:hAnsi="한양견고딕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58">
    <w:name w:val="HWP  5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32"/>
      <w:u w:val="none"/>
      <w:em w:val="none"/>
    </w:rPr>
  </w:style>
  <w:style w:type="character" w:styleId="HWP59">
    <w:name w:val="HWP  5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4"/>
      <w:w w:val="100"/>
      <w:sz w:val="16"/>
      <w:u w:val="none"/>
      <w:em w:val="none"/>
    </w:rPr>
  </w:style>
  <w:style w:type="character" w:styleId="HWP60">
    <w:name w:val="HWP  6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40"/>
      <w:u w:val="none"/>
      <w:em w:val="none"/>
    </w:rPr>
  </w:style>
  <w:style w:type="character" w:styleId="HWP61">
    <w:name w:val="HWP  6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"/>
      <w:w w:val="100"/>
      <w:sz w:val="32"/>
      <w:u w:val="none"/>
      <w:em w:val="none"/>
    </w:rPr>
  </w:style>
  <w:style w:type="character" w:styleId="HWP62">
    <w:name w:val="HWP  6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3"/>
      <w:w w:val="90"/>
      <w:sz w:val="14"/>
      <w:u w:val="none"/>
      <w:em w:val="none"/>
    </w:rPr>
  </w:style>
  <w:style w:type="character" w:styleId="HWP63">
    <w:name w:val="HWP  6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5"/>
      <w:w w:val="100"/>
      <w:sz w:val="23"/>
      <w:u w:val="none"/>
      <w:em w:val="none"/>
    </w:rPr>
  </w:style>
  <w:style w:type="character" w:styleId="HWP64">
    <w:name w:val="HWP  6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"/>
      <w:w w:val="97"/>
      <w:sz w:val="18"/>
      <w:u w:val="none"/>
      <w:em w:val="none"/>
    </w:rPr>
  </w:style>
  <w:style w:type="character" w:styleId="HWP65">
    <w:name w:val="HWP  6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66">
    <w:name w:val="HWP  6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0"/>
      <w:u w:val="single"/>
      <w:em w:val="none"/>
    </w:rPr>
  </w:style>
  <w:style w:type="character" w:styleId="HWP67">
    <w:name w:val="HWP  6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6"/>
      <w:w w:val="100"/>
      <w:sz w:val="20"/>
      <w:u w:val="single"/>
      <w:em w:val="none"/>
    </w:rPr>
  </w:style>
  <w:style w:type="character" w:styleId="HWP68">
    <w:name w:val="HWP  6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6"/>
      <w:w w:val="100"/>
      <w:sz w:val="20"/>
      <w:u w:val="none"/>
      <w:em w:val="none"/>
    </w:rPr>
  </w:style>
  <w:style w:type="character" w:styleId="HWP69">
    <w:name w:val="HWP  69"/>
    <w:qFormat/>
    <w:rPr>
      <w:rFonts w:ascii="한양신명조" w:hAnsi="한양신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70">
    <w:name w:val="HWP  7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5"/>
      <w:w w:val="100"/>
      <w:sz w:val="20"/>
      <w:u w:val="none"/>
      <w:em w:val="none"/>
    </w:rPr>
  </w:style>
  <w:style w:type="character" w:styleId="HWP71">
    <w:name w:val="HWP  7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5"/>
      <w:w w:val="100"/>
      <w:sz w:val="20"/>
      <w:u w:val="single"/>
      <w:em w:val="none"/>
    </w:rPr>
  </w:style>
  <w:style w:type="character" w:styleId="HWP72">
    <w:name w:val="HWP  7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21"/>
      <w:w w:val="100"/>
      <w:sz w:val="16"/>
      <w:u w:val="none"/>
      <w:em w:val="none"/>
    </w:rPr>
  </w:style>
  <w:style w:type="character" w:styleId="HWP73">
    <w:name w:val="HWP  73"/>
    <w:qFormat/>
    <w:rPr>
      <w:rFonts w:ascii="한양그래픽" w:hAnsi="한양그래픽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74">
    <w:name w:val="HWP  7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4"/>
      <w:w w:val="100"/>
      <w:sz w:val="26"/>
      <w:u w:val="none"/>
      <w:em w:val="none"/>
    </w:rPr>
  </w:style>
  <w:style w:type="character" w:styleId="HWP75">
    <w:name w:val="HWP  75"/>
    <w:qFormat/>
    <w:rPr>
      <w:rFonts w:ascii="휴먼고딕" w:hAnsi="휴먼고딕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76">
    <w:name w:val="HWP  7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77">
    <w:name w:val="HWP  77"/>
    <w:qFormat/>
    <w:rPr>
      <w:rFonts w:ascii="한양견고딕" w:hAnsi="한양견고딕" w:eastAsia="한양신명조"/>
      <w:b w:val="false"/>
      <w:i w:val="false"/>
      <w:outline w:val="false"/>
      <w:emboss w:val="false"/>
      <w:imprint w:val="false"/>
      <w:color w:val="000000"/>
      <w:spacing w:val="-1"/>
      <w:w w:val="90"/>
      <w:sz w:val="28"/>
      <w:u w:val="none"/>
      <w:em w:val="none"/>
    </w:rPr>
  </w:style>
  <w:style w:type="character" w:styleId="HWP78">
    <w:name w:val="HWP  78"/>
    <w:qFormat/>
    <w:rPr>
      <w:rFonts w:ascii="신명 태고딕" w:hAnsi="신명 태고딕" w:eastAsia="신명 태그래픽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79">
    <w:name w:val="HWP  79"/>
    <w:qFormat/>
    <w:rPr>
      <w:rFonts w:ascii="신명 태고딕" w:hAnsi="신명 태고딕" w:eastAsia="신명 태그래픽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80">
    <w:name w:val="HWP  80"/>
    <w:qFormat/>
    <w:rPr>
      <w:rFonts w:ascii="신명 태고딕" w:hAnsi="신명 태고딕" w:eastAsia="신명 태그래픽"/>
      <w:b/>
      <w:i w:val="false"/>
      <w:outline w:val="false"/>
      <w:emboss w:val="false"/>
      <w:imprint w:val="false"/>
      <w:color w:val="000000"/>
      <w:spacing w:val="8"/>
      <w:w w:val="100"/>
      <w:sz w:val="40"/>
      <w:u w:val="none"/>
      <w:em w:val="none"/>
    </w:rPr>
  </w:style>
  <w:style w:type="character" w:styleId="HWP81">
    <w:name w:val="HWP  81"/>
    <w:qFormat/>
    <w:rPr>
      <w:rFonts w:ascii="휴먼옛체" w:hAnsi="휴먼옛체" w:eastAsia="HY견고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82">
    <w:name w:val="HWP  82"/>
    <w:qFormat/>
    <w:rPr>
      <w:rFonts w:ascii="함초롬돋움" w:hAnsi="함초롬돋움" w:eastAsia="함초롬바탕"/>
      <w:b/>
      <w:i w:val="false"/>
      <w:outline w:val="false"/>
      <w:emboss w:val="false"/>
      <w:imprint w:val="false"/>
      <w:color w:val="000000"/>
      <w:spacing w:val="8"/>
      <w:w w:val="100"/>
      <w:sz w:val="14"/>
      <w:u w:val="none"/>
      <w:em w:val="none"/>
    </w:rPr>
  </w:style>
  <w:style w:type="character" w:styleId="HWP83">
    <w:name w:val="HWP  83"/>
    <w:qFormat/>
    <w:rPr>
      <w:rFonts w:ascii="함초롬돋움" w:hAnsi="함초롬돋움" w:eastAsia="함초롬바탕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84">
    <w:name w:val="HWP  84"/>
    <w:qFormat/>
    <w:rPr>
      <w:rFonts w:ascii="한컴산뜻돋움" w:hAnsi="한컴산뜻돋움" w:eastAsia="함초롬돋움"/>
      <w:b/>
      <w:i w:val="false"/>
      <w:outline w:val="false"/>
      <w:emboss w:val="false"/>
      <w:imprint w:val="false"/>
      <w:color w:val="333399"/>
      <w:spacing w:val="8"/>
      <w:w w:val="100"/>
      <w:sz w:val="26"/>
      <w:u w:val="none"/>
      <w:em w:val="none"/>
    </w:rPr>
  </w:style>
  <w:style w:type="character" w:styleId="HWP85">
    <w:name w:val="HWP  85"/>
    <w:qFormat/>
    <w:rPr>
      <w:rFonts w:ascii="함초롬돋움" w:hAnsi="함초롬돋움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86">
    <w:name w:val="HWP  86"/>
    <w:qFormat/>
    <w:rPr>
      <w:rFonts w:ascii="함초롬돋움" w:hAnsi="함초롬돋움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single"/>
      <w:em w:val="none"/>
    </w:rPr>
  </w:style>
  <w:style w:type="character" w:styleId="HWP87">
    <w:name w:val="HWP  87"/>
    <w:qFormat/>
    <w:rPr>
      <w:rFonts w:ascii="함초롬돋움" w:hAnsi="함초롬돋움" w:eastAsia="함초롬바탕"/>
      <w:b w:val="false"/>
      <w:i w:val="false"/>
      <w:outline w:val="false"/>
      <w:emboss w:val="false"/>
      <w:imprint w:val="false"/>
      <w:color w:val="000000"/>
      <w:spacing w:val="4"/>
      <w:w w:val="100"/>
      <w:sz w:val="26"/>
      <w:u w:val="single"/>
      <w:em w:val="none"/>
    </w:rPr>
  </w:style>
  <w:style w:type="character" w:styleId="HWP88">
    <w:name w:val="HWP  88"/>
    <w:qFormat/>
    <w:rPr>
      <w:rFonts w:ascii="함초롬돋움" w:hAnsi="함초롬돋움" w:eastAsia="함초롬바탕"/>
      <w:b w:val="false"/>
      <w:i w:val="false"/>
      <w:outline w:val="false"/>
      <w:emboss w:val="false"/>
      <w:imprint w:val="false"/>
      <w:color w:val="000000"/>
      <w:spacing w:val="4"/>
      <w:w w:val="100"/>
      <w:sz w:val="26"/>
      <w:u w:val="none"/>
      <w:em w:val="none"/>
    </w:rPr>
  </w:style>
  <w:style w:type="character" w:styleId="HWP89">
    <w:name w:val="HWP  89"/>
    <w:qFormat/>
    <w:rPr>
      <w:rFonts w:ascii="함초롬돋움" w:hAnsi="함초롬돋움" w:eastAsia="함초롬바탕"/>
      <w:b w:val="false"/>
      <w:i w:val="false"/>
      <w:outline w:val="false"/>
      <w:emboss w:val="false"/>
      <w:imprint w:val="false"/>
      <w:color w:val="000000"/>
      <w:spacing w:val="2"/>
      <w:w w:val="100"/>
      <w:sz w:val="26"/>
      <w:u w:val="none"/>
      <w:em w:val="none"/>
    </w:rPr>
  </w:style>
  <w:style w:type="character" w:styleId="HWP90">
    <w:name w:val="HWP  90"/>
    <w:qFormat/>
    <w:rPr>
      <w:rFonts w:ascii="함초롬돋움" w:hAnsi="함초롬돋움" w:eastAsia="함초롬바탕"/>
      <w:b w:val="false"/>
      <w:i w:val="false"/>
      <w:outline w:val="false"/>
      <w:emboss w:val="false"/>
      <w:imprint w:val="false"/>
      <w:color w:val="000000"/>
      <w:spacing w:val="6"/>
      <w:w w:val="100"/>
      <w:sz w:val="26"/>
      <w:u w:val="none"/>
      <w:em w:val="none"/>
    </w:rPr>
  </w:style>
  <w:style w:type="character" w:styleId="HWP91">
    <w:name w:val="HWP  91"/>
    <w:qFormat/>
    <w:rPr>
      <w:rFonts w:ascii="함초롬돋움" w:hAnsi="함초롬돋움" w:eastAsia="함초롬바탕"/>
      <w:b w:val="false"/>
      <w:i w:val="false"/>
      <w:outline w:val="false"/>
      <w:emboss w:val="false"/>
      <w:imprint w:val="false"/>
      <w:color w:val="000000"/>
      <w:spacing w:val="-1"/>
      <w:w w:val="100"/>
      <w:sz w:val="26"/>
      <w:u w:val="none"/>
      <w:em w:val="none"/>
    </w:rPr>
  </w:style>
  <w:style w:type="character" w:styleId="HWP92">
    <w:name w:val="HWP  92"/>
    <w:qFormat/>
    <w:rPr>
      <w:rFonts w:ascii="함초롬돋움" w:hAnsi="함초롬돋움" w:eastAsia="함초롬바탕"/>
      <w:b/>
      <w:i w:val="false"/>
      <w:outline w:val="false"/>
      <w:emboss w:val="false"/>
      <w:imprint w:val="false"/>
      <w:color w:val="000000"/>
      <w:spacing w:val="8"/>
      <w:w w:val="100"/>
      <w:sz w:val="26"/>
      <w:u w:val="single"/>
      <w:em w:val="none"/>
    </w:rPr>
  </w:style>
  <w:style w:type="character" w:styleId="HWP93">
    <w:name w:val="HWP  93"/>
    <w:qFormat/>
    <w:rPr>
      <w:rFonts w:ascii="함초롬돋움" w:hAnsi="함초롬돋움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6"/>
      <w:u w:val="none"/>
      <w:em w:val="none"/>
    </w:rPr>
  </w:style>
  <w:style w:type="character" w:styleId="HWP94">
    <w:name w:val="HWP  9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16"/>
      <w:w w:val="100"/>
      <w:sz w:val="20"/>
      <w:u w:val="none"/>
      <w:em w:val="none"/>
    </w:rPr>
  </w:style>
  <w:style w:type="character" w:styleId="HWP95">
    <w:name w:val="HWP  9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2"/>
      <w:u w:val="none"/>
      <w:em w:val="none"/>
    </w:rPr>
  </w:style>
  <w:style w:type="character" w:styleId="HWP96">
    <w:name w:val="HWP  96"/>
    <w:qFormat/>
    <w:rPr>
      <w:rFonts w:ascii="함초롬돋움" w:hAnsi="함초롬돋움" w:eastAsia="함초롬바탕"/>
      <w:b/>
      <w:i w:val="false"/>
      <w:outline w:val="false"/>
      <w:emboss w:val="false"/>
      <w:imprint w:val="false"/>
      <w:color w:val="000000"/>
      <w:spacing w:val="4"/>
      <w:w w:val="100"/>
      <w:sz w:val="26"/>
      <w:u w:val="none"/>
      <w:em w:val="none"/>
    </w:rPr>
  </w:style>
  <w:style w:type="character" w:styleId="HWP97">
    <w:name w:val="HWP  97"/>
    <w:qFormat/>
    <w:rPr>
      <w:rFonts w:ascii="함초롬돋움" w:hAnsi="함초롬돋움" w:eastAsia="함초롬바탕"/>
      <w:b/>
      <w:i w:val="false"/>
      <w:outline w:val="false"/>
      <w:emboss w:val="false"/>
      <w:imprint w:val="false"/>
      <w:color w:val="000000"/>
      <w:spacing w:val="4"/>
      <w:w w:val="100"/>
      <w:sz w:val="26"/>
      <w:u w:val="single"/>
      <w:em w:val="none"/>
    </w:rPr>
  </w:style>
  <w:style w:type="character" w:styleId="HWP98">
    <w:name w:val="HWP  98"/>
    <w:qFormat/>
    <w:rPr>
      <w:rFonts w:ascii="함초롬돋움" w:hAnsi="함초롬돋움" w:eastAsia="함초롬바탕"/>
      <w:b w:val="false"/>
      <w:i w:val="false"/>
      <w:outline w:val="false"/>
      <w:emboss w:val="false"/>
      <w:imprint w:val="false"/>
      <w:color w:val="000000"/>
      <w:spacing w:val="5"/>
      <w:w w:val="100"/>
      <w:sz w:val="22"/>
      <w:u w:val="single"/>
      <w:em w:val="none"/>
    </w:rPr>
  </w:style>
  <w:style w:type="character" w:styleId="HWP99">
    <w:name w:val="HWP  99"/>
    <w:qFormat/>
    <w:rPr>
      <w:rFonts w:ascii="함초롬돋움" w:hAnsi="함초롬돋움" w:eastAsia="함초롬바탕"/>
      <w:b w:val="false"/>
      <w:i w:val="false"/>
      <w:outline w:val="false"/>
      <w:emboss w:val="false"/>
      <w:imprint w:val="false"/>
      <w:color w:val="000000"/>
      <w:spacing w:val="1"/>
      <w:w w:val="100"/>
      <w:sz w:val="22"/>
      <w:u w:val="single"/>
      <w:em w:val="none"/>
    </w:rPr>
  </w:style>
  <w:style w:type="character" w:styleId="HWP100">
    <w:name w:val="HWP  10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5"/>
      <w:w w:val="100"/>
      <w:sz w:val="20"/>
      <w:u w:val="single"/>
      <w:em w:val="none"/>
    </w:rPr>
  </w:style>
  <w:style w:type="character" w:styleId="HWP101">
    <w:name w:val="HWP  101"/>
    <w:qFormat/>
    <w:rPr>
      <w:rFonts w:ascii="신명 태고딕" w:hAnsi="신명 태고딕" w:eastAsia="신명 태그래픽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02">
    <w:name w:val="HWP  102"/>
    <w:qFormat/>
    <w:rPr>
      <w:rFonts w:ascii="함초롬돋움" w:hAnsi="함초롬돋움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03">
    <w:name w:val="HWP  103"/>
    <w:qFormat/>
    <w:rPr>
      <w:rFonts w:ascii="휴먼옛체" w:hAnsi="휴먼옛체" w:eastAsia="HY견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04">
    <w:name w:val="HWP  104"/>
    <w:qFormat/>
    <w:rPr>
      <w:rFonts w:ascii="휴먼옛체" w:hAnsi="휴먼옛체" w:eastAsia="HY견고딕"/>
      <w:b w:val="false"/>
      <w:i w:val="false"/>
      <w:outline w:val="false"/>
      <w:emboss w:val="false"/>
      <w:imprint w:val="false"/>
      <w:color w:val="000000"/>
      <w:spacing w:val="8"/>
      <w:w w:val="100"/>
      <w:sz w:val="16"/>
      <w:u w:val="none"/>
      <w:em w:val="none"/>
    </w:rPr>
  </w:style>
  <w:style w:type="character" w:styleId="HWP105">
    <w:name w:val="HWP  105"/>
    <w:qFormat/>
    <w:rPr>
      <w:rFonts w:ascii="함초롬돋움" w:hAnsi="함초롬돋움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06">
    <w:name w:val="HWP  10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32"/>
      <w:u w:val="none"/>
      <w:em w:val="none"/>
    </w:rPr>
  </w:style>
  <w:style w:type="character" w:styleId="HWP107">
    <w:name w:val="HWP  107"/>
    <w:qFormat/>
    <w:rPr>
      <w:rFonts w:ascii="함초롬돋움" w:hAnsi="함초롬돋움" w:eastAsia="함초롬바탕"/>
      <w:b/>
      <w:i w:val="false"/>
      <w:outline w:val="false"/>
      <w:emboss w:val="false"/>
      <w:imprint w:val="false"/>
      <w:color w:val="000000"/>
      <w:spacing w:val="-1"/>
      <w:w w:val="100"/>
      <w:sz w:val="26"/>
      <w:u w:val="single"/>
      <w:em w:val="none"/>
    </w:rPr>
  </w:style>
  <w:style w:type="character" w:styleId="HWP108">
    <w:name w:val="HWP  108"/>
    <w:qFormat/>
    <w:rPr>
      <w:rFonts w:ascii="함초롬돋움" w:hAnsi="함초롬돋움" w:eastAsia="함초롬바탕"/>
      <w:b w:val="false"/>
      <w:i w:val="false"/>
      <w:outline w:val="false"/>
      <w:emboss w:val="false"/>
      <w:imprint w:val="false"/>
      <w:color w:val="000000"/>
      <w:spacing w:val="1"/>
      <w:w w:val="100"/>
      <w:sz w:val="22"/>
      <w:u w:val="none"/>
      <w:em w:val="none"/>
    </w:rPr>
  </w:style>
  <w:style w:type="character" w:styleId="HWP109">
    <w:name w:val="HWP  109"/>
    <w:qFormat/>
    <w:rPr>
      <w:rFonts w:ascii="함초롬돋움" w:hAnsi="함초롬돋움" w:eastAsia="함초롬바탕"/>
      <w:b/>
      <w:i w:val="false"/>
      <w:outline w:val="false"/>
      <w:emboss w:val="false"/>
      <w:imprint w:val="false"/>
      <w:color w:val="000000"/>
      <w:spacing w:val="8"/>
      <w:w w:val="100"/>
      <w:sz w:val="16"/>
      <w:u w:val="none"/>
      <w:em w:val="none"/>
    </w:rPr>
  </w:style>
  <w:style w:type="character" w:styleId="HWP110">
    <w:name w:val="HWP  110"/>
    <w:qFormat/>
    <w:rPr>
      <w:rFonts w:ascii="함초롬돋움" w:hAnsi="함초롬돋움" w:eastAsia="함초롬바탕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11">
    <w:name w:val="HWP  111"/>
    <w:qFormat/>
    <w:rPr>
      <w:rFonts w:ascii="함초롬돋움" w:hAnsi="함초롬돋움" w:eastAsia="함초롬바탕"/>
      <w:b/>
      <w:i w:val="false"/>
      <w:outline w:val="false"/>
      <w:emboss w:val="false"/>
      <w:imprint w:val="false"/>
      <w:color w:val="000000"/>
      <w:spacing w:val="8"/>
      <w:w w:val="100"/>
      <w:sz w:val="40"/>
      <w:u w:val="none"/>
      <w:em w:val="none"/>
    </w:rPr>
  </w:style>
  <w:style w:type="character" w:styleId="HWP112">
    <w:name w:val="HWP  112"/>
    <w:qFormat/>
    <w:rPr>
      <w:rFonts w:ascii="함초롬돋움" w:hAnsi="함초롬돋움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"/>
      <w:u w:val="none"/>
      <w:em w:val="none"/>
    </w:rPr>
  </w:style>
  <w:style w:type="character" w:styleId="HWP113">
    <w:name w:val="HWP  113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12"/>
      <w:u w:val="none"/>
      <w:em w:val="none"/>
    </w:rPr>
  </w:style>
  <w:style w:type="character" w:styleId="HWP114">
    <w:name w:val="HWP  114"/>
    <w:qFormat/>
    <w:rPr>
      <w:rFonts w:ascii="함초롬돋움" w:hAnsi="함초롬돋움" w:eastAsia="함초롬바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15">
    <w:name w:val="HWP  115"/>
    <w:qFormat/>
    <w:rPr>
      <w:rFonts w:ascii="함초롬돋움" w:hAnsi="함초롬돋움" w:eastAsia="함초롬바탕"/>
      <w:b/>
      <w:i w:val="false"/>
      <w:outline w:val="false"/>
      <w:emboss w:val="false"/>
      <w:imprint w:val="false"/>
      <w:color w:val="000000"/>
      <w:spacing w:val="8"/>
      <w:w w:val="100"/>
      <w:sz w:val="4"/>
      <w:u w:val="none"/>
      <w:em w:val="none"/>
    </w:rPr>
  </w:style>
  <w:style w:type="character" w:styleId="HWP116">
    <w:name w:val="HWP  11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single"/>
      <w:em w:val="none"/>
    </w:rPr>
  </w:style>
  <w:style w:type="character" w:styleId="HWP117">
    <w:name w:val="HWP  117"/>
    <w:qFormat/>
    <w:rPr>
      <w:rFonts w:ascii="함초롬돋움" w:hAnsi="함초롬돋움" w:eastAsia="함초롬바탕"/>
      <w:b/>
      <w:i w:val="false"/>
      <w:outline w:val="false"/>
      <w:emboss w:val="false"/>
      <w:imprint w:val="false"/>
      <w:color w:val="000000"/>
      <w:spacing w:val="8"/>
      <w:w w:val="100"/>
      <w:sz w:val="12"/>
      <w:u w:val="none"/>
      <w:em w:val="none"/>
    </w:rPr>
  </w:style>
  <w:style w:type="character" w:styleId="HWP118">
    <w:name w:val="HWP  118"/>
    <w:qFormat/>
    <w:rPr>
      <w:rFonts w:ascii="함초롬돋움" w:hAnsi="함초롬돋움" w:eastAsia="함초롬바탕"/>
      <w:b/>
      <w:i w:val="false"/>
      <w:outline w:val="false"/>
      <w:emboss w:val="false"/>
      <w:imprint w:val="false"/>
      <w:color w:val="000000"/>
      <w:spacing w:val="8"/>
      <w:w w:val="100"/>
      <w:sz w:val="22"/>
      <w:u w:val="single"/>
      <w:em w:val="none"/>
    </w:rPr>
  </w:style>
  <w:style w:type="character" w:styleId="HWP119">
    <w:name w:val="HWP  119"/>
    <w:qFormat/>
    <w:rPr>
      <w:rFonts w:ascii="함초롬돋움" w:hAnsi="함초롬돋움" w:eastAsia="함초롬바탕"/>
      <w:b w:val="false"/>
      <w:i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20">
    <w:name w:val="HWP  120"/>
    <w:qFormat/>
    <w:rPr>
      <w:rFonts w:ascii="함초롬돋움" w:hAnsi="함초롬돋움" w:eastAsia="함초롬바탕"/>
      <w:b/>
      <w:i w:val="false"/>
      <w:outline w:val="false"/>
      <w:emboss w:val="false"/>
      <w:imprint w:val="false"/>
      <w:color w:val="0000FF"/>
      <w:spacing w:val="-29"/>
      <w:w w:val="100"/>
      <w:sz w:val="26"/>
      <w:u w:val="none"/>
      <w:em w:val="none"/>
    </w:rPr>
  </w:style>
  <w:style w:type="character" w:styleId="HWP121">
    <w:name w:val="HWP  121"/>
    <w:qFormat/>
    <w:rPr>
      <w:rFonts w:ascii="함초롬돋움" w:hAnsi="함초롬돋움" w:eastAsia="함초롬바탕"/>
      <w:b w:val="false"/>
      <w:i w:val="false"/>
      <w:outline w:val="false"/>
      <w:emboss w:val="false"/>
      <w:imprint w:val="false"/>
      <w:color w:val="0000FF"/>
      <w:spacing w:val="-24"/>
      <w:w w:val="100"/>
      <w:sz w:val="22"/>
      <w:u w:val="none"/>
      <w:em w:val="none"/>
    </w:rPr>
  </w:style>
  <w:style w:type="character" w:styleId="HWP122">
    <w:name w:val="HWP  122"/>
    <w:qFormat/>
    <w:rPr>
      <w:rFonts w:ascii="함초롬돋움" w:hAnsi="함초롬돋움" w:eastAsia="함초롬바탕"/>
      <w:b/>
      <w:i w:val="false"/>
      <w:outline w:val="false"/>
      <w:emboss w:val="false"/>
      <w:imprint w:val="false"/>
      <w:color w:val="0000FF"/>
      <w:spacing w:val="-29"/>
      <w:w w:val="100"/>
      <w:sz w:val="26"/>
      <w:u w:val="single"/>
      <w:em w:val="none"/>
    </w:rPr>
  </w:style>
  <w:style w:type="character" w:styleId="HWP123">
    <w:name w:val="HWP  123"/>
    <w:qFormat/>
    <w:rPr>
      <w:rFonts w:ascii="함초롬돋움" w:hAnsi="함초롬돋움" w:eastAsia="함초롬바탕"/>
      <w:b w:val="false"/>
      <w:i w:val="false"/>
      <w:outline w:val="false"/>
      <w:emboss w:val="false"/>
      <w:imprint w:val="false"/>
      <w:color w:val="0000FF"/>
      <w:spacing w:val="-27"/>
      <w:w w:val="100"/>
      <w:sz w:val="22"/>
      <w:u w:val="single"/>
      <w:em w:val="none"/>
    </w:rPr>
  </w:style>
  <w:style w:type="character" w:styleId="HWP124">
    <w:name w:val="HWP  124"/>
    <w:qFormat/>
    <w:rPr>
      <w:rFonts w:ascii="함초롬돋움" w:hAnsi="함초롬돋움" w:eastAsia="함초롬바탕"/>
      <w:b/>
      <w:i w:val="false"/>
      <w:outline w:val="false"/>
      <w:emboss w:val="false"/>
      <w:imprint w:val="false"/>
      <w:color w:val="0000FF"/>
      <w:spacing w:val="-21"/>
      <w:w w:val="100"/>
      <w:sz w:val="40"/>
      <w:u w:val="none"/>
      <w:em w:val="none"/>
    </w:rPr>
  </w:style>
  <w:style w:type="character" w:styleId="HWP125">
    <w:name w:val="HWP  125"/>
    <w:qFormat/>
    <w:rPr>
      <w:rFonts w:ascii="함초롬돋움" w:hAnsi="함초롬돋움" w:eastAsia="함초롬바탕"/>
      <w:b/>
      <w:i w:val="false"/>
      <w:outline w:val="false"/>
      <w:emboss w:val="false"/>
      <w:imprint w:val="false"/>
      <w:color w:val="0000FF"/>
      <w:spacing w:val="-11"/>
      <w:w w:val="100"/>
      <w:sz w:val="26"/>
      <w:u w:val="none"/>
      <w:em w:val="none"/>
    </w:rPr>
  </w:style>
  <w:style w:type="character" w:styleId="HWP126">
    <w:name w:val="HWP  126"/>
    <w:qFormat/>
    <w:rPr>
      <w:rFonts w:ascii="함초롬돋움" w:hAnsi="함초롬돋움" w:eastAsia="함초롬바탕"/>
      <w:b/>
      <w:i w:val="false"/>
      <w:outline w:val="false"/>
      <w:emboss w:val="false"/>
      <w:imprint w:val="false"/>
      <w:color w:val="0000FF"/>
      <w:spacing w:val="-73"/>
      <w:w w:val="100"/>
      <w:sz w:val="26"/>
      <w:u w:val="none"/>
      <w:em w:val="none"/>
    </w:rPr>
  </w:style>
  <w:style w:type="character" w:styleId="HWP127">
    <w:name w:val="HWP  127"/>
    <w:qFormat/>
    <w:rPr>
      <w:rFonts w:ascii="함초롬돋움" w:hAnsi="함초롬돋움" w:eastAsia="함초롬바탕"/>
      <w:b w:val="false"/>
      <w:i w:val="false"/>
      <w:outline w:val="false"/>
      <w:emboss w:val="false"/>
      <w:imprint w:val="false"/>
      <w:color w:val="0000FF"/>
      <w:spacing w:val="-61"/>
      <w:w w:val="100"/>
      <w:sz w:val="22"/>
      <w:u w:val="none"/>
      <w:em w:val="none"/>
    </w:rPr>
  </w:style>
  <w:style w:type="character" w:styleId="HWP128">
    <w:name w:val="HWP  128"/>
    <w:qFormat/>
    <w:rPr>
      <w:rFonts w:ascii="함초롬돋움" w:hAnsi="함초롬돋움" w:eastAsia="함초롬바탕"/>
      <w:b w:val="false"/>
      <w:i w:val="false"/>
      <w:outline w:val="false"/>
      <w:emboss w:val="false"/>
      <w:imprint w:val="false"/>
      <w:color w:val="0000FF"/>
      <w:spacing w:val="-26"/>
      <w:w w:val="100"/>
      <w:sz w:val="22"/>
      <w:u w:val="single"/>
      <w:em w:val="none"/>
    </w:rPr>
  </w:style>
  <w:style w:type="character" w:styleId="HWP129">
    <w:name w:val="HWP  129"/>
    <w:qFormat/>
    <w:rPr>
      <w:rFonts w:ascii="함초롬돋움" w:hAnsi="함초롬돋움" w:eastAsia="함초롬바탕"/>
      <w:b w:val="false"/>
      <w:i w:val="false"/>
      <w:outline w:val="false"/>
      <w:emboss w:val="false"/>
      <w:imprint w:val="false"/>
      <w:color w:val="0000FF"/>
      <w:spacing w:val="-29"/>
      <w:w w:val="100"/>
      <w:sz w:val="26"/>
      <w:u w:val="single"/>
      <w:em w:val="none"/>
    </w:rPr>
  </w:style>
  <w:style w:type="character" w:styleId="HWP130">
    <w:name w:val="HWP  130"/>
    <w:qFormat/>
    <w:rPr>
      <w:rFonts w:ascii="함초롬돋움" w:hAnsi="함초롬돋움" w:eastAsia="함초롬바탕"/>
      <w:b w:val="false"/>
      <w:i w:val="false"/>
      <w:outline w:val="false"/>
      <w:emboss w:val="false"/>
      <w:imprint w:val="false"/>
      <w:color w:val="FF0000"/>
      <w:spacing w:val="8"/>
      <w:w w:val="100"/>
      <w:sz w:val="22"/>
      <w:u w:val="none"/>
      <w:em w:val="none"/>
    </w:rPr>
  </w:style>
  <w:style w:type="character" w:styleId="HWP131">
    <w:name w:val="HWP  131"/>
    <w:qFormat/>
    <w:rPr>
      <w:rFonts w:ascii="HY헤드라인M" w:hAnsi="HY헤드라인M" w:eastAsia="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32">
    <w:name w:val="HWP  132"/>
    <w:qFormat/>
    <w:rPr>
      <w:rFonts w:ascii="HY헤드라인M" w:hAnsi="HY헤드라인M" w:eastAsia="명조"/>
      <w:b w:val="false"/>
      <w:i w:val="false"/>
      <w:outline w:val="false"/>
      <w:emboss w:val="false"/>
      <w:imprint w:val="false"/>
      <w:color w:val="000000"/>
      <w:spacing w:val="8"/>
      <w:w w:val="100"/>
      <w:sz w:val="10"/>
      <w:u w:val="none"/>
      <w:em w:val="none"/>
    </w:rPr>
  </w:style>
  <w:style w:type="character" w:styleId="HWP133">
    <w:name w:val="HWP  13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5"/>
      <w:w w:val="100"/>
      <w:sz w:val="26"/>
      <w:u w:val="none"/>
      <w:em w:val="none"/>
    </w:rPr>
  </w:style>
  <w:style w:type="character" w:styleId="HWP134">
    <w:name w:val="HWP  134"/>
    <w:qFormat/>
    <w:rPr>
      <w:rFonts w:ascii="한컴바탕" w:hAnsi="한컴바탕" w:eastAsia="한컴산뜻돋움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35">
    <w:name w:val="HWP  135"/>
    <w:qFormat/>
    <w:rPr>
      <w:rFonts w:ascii="한컴바탕" w:hAnsi="한컴바탕" w:eastAsia="한컴산뜻돋움"/>
      <w:b w:val="false"/>
      <w:i w:val="false"/>
      <w:outline w:val="false"/>
      <w:emboss w:val="false"/>
      <w:imprint w:val="false"/>
      <w:color w:val="000000"/>
      <w:spacing w:val="6"/>
      <w:w w:val="100"/>
      <w:sz w:val="22"/>
      <w:u w:val="none"/>
      <w:em w:val="none"/>
    </w:rPr>
  </w:style>
  <w:style w:type="character" w:styleId="HWP136">
    <w:name w:val="HWP  136"/>
    <w:qFormat/>
    <w:rPr>
      <w:rFonts w:ascii="한컴바탕" w:hAnsi="한컴바탕" w:eastAsia="한컴산뜻돋움"/>
      <w:b w:val="false"/>
      <w:i w:val="false"/>
      <w:outline w:val="false"/>
      <w:emboss w:val="false"/>
      <w:imprint w:val="false"/>
      <w:color w:val="000000"/>
      <w:spacing w:val="-1"/>
      <w:w w:val="100"/>
      <w:sz w:val="22"/>
      <w:u w:val="none"/>
      <w:em w:val="none"/>
    </w:rPr>
  </w:style>
  <w:style w:type="character" w:styleId="HWP137">
    <w:name w:val="HWP  13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2"/>
      <w:w w:val="100"/>
      <w:sz w:val="26"/>
      <w:u w:val="none"/>
      <w:em w:val="none"/>
    </w:rPr>
  </w:style>
  <w:style w:type="character" w:styleId="HWP138">
    <w:name w:val="HWP  138"/>
    <w:qFormat/>
    <w:rPr>
      <w:rFonts w:ascii="한컴바탕" w:hAnsi="한컴바탕" w:eastAsia="한컴산뜻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39">
    <w:name w:val="HWP  139"/>
    <w:qFormat/>
    <w:rPr>
      <w:rFonts w:ascii="한컴산뜻돋움" w:hAnsi="한컴산뜻돋움" w:eastAsia="함초롬돋움"/>
      <w:b/>
      <w:i w:val="false"/>
      <w:outline w:val="false"/>
      <w:emboss w:val="false"/>
      <w:imprint w:val="false"/>
      <w:color w:val="333399"/>
      <w:spacing w:val="-27"/>
      <w:w w:val="100"/>
      <w:sz w:val="26"/>
      <w:u w:val="none"/>
      <w:em w:val="none"/>
    </w:rPr>
  </w:style>
  <w:style w:type="character" w:styleId="HWP140">
    <w:name w:val="HWP  14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4"/>
      <w:w w:val="100"/>
      <w:sz w:val="26"/>
      <w:u w:val="none"/>
      <w:em w:val="none"/>
    </w:rPr>
  </w:style>
  <w:style w:type="character" w:styleId="HWP141">
    <w:name w:val="HWP  141"/>
    <w:qFormat/>
    <w:rPr>
      <w:rFonts w:ascii="HY헤드라인M" w:hAnsi="HY헤드라인M" w:eastAsia="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42">
    <w:name w:val="HWP  142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43">
    <w:name w:val="HWP  143"/>
    <w:qFormat/>
    <w:rPr>
      <w:rFonts w:ascii="문체부 돋음체" w:hAnsi="문체부 돋음체" w:eastAsia="문체부 돋음체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44">
    <w:name w:val="HWP  144"/>
    <w:qFormat/>
    <w:rPr>
      <w:rFonts w:ascii="문체부 돋음체" w:hAnsi="문체부 돋음체" w:eastAsia="문체부 돋음체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45">
    <w:name w:val="HWP  145"/>
    <w:qFormat/>
    <w:rPr>
      <w:rFonts w:ascii="함초롬돋움" w:hAnsi="함초롬돋움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46">
    <w:name w:val="HWP  14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404040"/>
      <w:spacing w:val="8"/>
      <w:w w:val="100"/>
      <w:sz w:val="22"/>
      <w:u w:val="none"/>
      <w:em w:val="none"/>
    </w:rPr>
  </w:style>
  <w:style w:type="character" w:styleId="HWP147">
    <w:name w:val="HWP  147"/>
    <w:qFormat/>
    <w:rPr>
      <w:rFonts w:ascii="신명 태그래픽" w:hAnsi="신명 태그래픽" w:eastAsia="한양견고딕"/>
      <w:b w:val="false"/>
      <w:i w:val="false"/>
      <w:outline w:val="false"/>
      <w:emboss w:val="false"/>
      <w:imprint w:val="false"/>
      <w:color w:val="000000"/>
      <w:spacing w:val="-10"/>
      <w:w w:val="97"/>
      <w:sz w:val="32"/>
      <w:u w:val="none"/>
      <w:em w:val="none"/>
    </w:rPr>
  </w:style>
  <w:style w:type="character" w:styleId="HWP148">
    <w:name w:val="HWP  148"/>
    <w:qFormat/>
    <w:rPr>
      <w:rFonts w:ascii="HY울릉도B" w:hAnsi="HY울릉도B" w:eastAsia="HY헤드라인M"/>
      <w:b w:val="false"/>
      <w:i w:val="false"/>
      <w:outline w:val="false"/>
      <w:emboss w:val="false"/>
      <w:imprint w:val="false"/>
      <w:color w:val="FFFFFF"/>
      <w:spacing w:val="8"/>
      <w:w w:val="100"/>
      <w:sz w:val="28"/>
      <w:u w:val="none"/>
      <w:em w:val="none"/>
    </w:rPr>
  </w:style>
  <w:style w:type="character" w:styleId="HWP149">
    <w:name w:val="HWP  149"/>
    <w:qFormat/>
    <w:rPr>
      <w:rFonts w:ascii="HY울릉도B" w:hAnsi="HY울릉도B" w:eastAsia="HY헤드라인M"/>
      <w:b w:val="false"/>
      <w:i w:val="false"/>
      <w:outline w:val="false"/>
      <w:emboss w:val="false"/>
      <w:imprint w:val="false"/>
      <w:color w:val="333300"/>
      <w:spacing w:val="8"/>
      <w:w w:val="100"/>
      <w:sz w:val="22"/>
      <w:u w:val="none"/>
      <w:em w:val="none"/>
    </w:rPr>
  </w:style>
  <w:style w:type="character" w:styleId="HWP150">
    <w:name w:val="HWP  15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51">
    <w:name w:val="HWP  15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2"/>
      <w:w w:val="100"/>
      <w:sz w:val="20"/>
      <w:u w:val="none"/>
      <w:em w:val="none"/>
    </w:rPr>
  </w:style>
  <w:style w:type="character" w:styleId="HWP152">
    <w:name w:val="HWP  152"/>
    <w:qFormat/>
    <w:rPr>
      <w:rFonts w:ascii="문체부 돋음체" w:hAnsi="문체부 돋음체" w:eastAsia="문체부 돋음체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53">
    <w:name w:val="HWP  153"/>
    <w:qFormat/>
    <w:rPr>
      <w:rFonts w:ascii="함초롬돋움" w:hAnsi="함초롬돋움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54">
    <w:name w:val="HWP  154"/>
    <w:qFormat/>
    <w:rPr>
      <w:rFonts w:ascii="함초롬돋움" w:hAnsi="함초롬돋움" w:eastAsia="함초롬바탕"/>
      <w:b w:val="false"/>
      <w:i w:val="false"/>
      <w:outline w:val="false"/>
      <w:emboss w:val="false"/>
      <w:imprint w:val="false"/>
      <w:color w:val="000000"/>
      <w:spacing w:val="2"/>
      <w:w w:val="100"/>
      <w:sz w:val="20"/>
      <w:u w:val="none"/>
      <w:em w:val="none"/>
    </w:rPr>
  </w:style>
  <w:style w:type="character" w:styleId="HWP155">
    <w:name w:val="HWP  155"/>
    <w:qFormat/>
    <w:rPr>
      <w:rFonts w:ascii="새굴림" w:hAnsi="새굴림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56">
    <w:name w:val="HWP  156"/>
    <w:qFormat/>
    <w:rPr>
      <w:rFonts w:ascii="문체부 돋음체" w:hAnsi="문체부 돋음체" w:eastAsia="문체부 돋음체"/>
      <w:b/>
      <w:i w:val="false"/>
      <w:outline w:val="false"/>
      <w:emboss w:val="false"/>
      <w:imprint w:val="false"/>
      <w:color w:val="000000"/>
      <w:spacing w:val="8"/>
      <w:w w:val="90"/>
      <w:sz w:val="22"/>
      <w:u w:val="none"/>
      <w:em w:val="none"/>
    </w:rPr>
  </w:style>
  <w:style w:type="character" w:styleId="HWP157">
    <w:name w:val="HWP  157"/>
    <w:qFormat/>
    <w:rPr>
      <w:rFonts w:ascii="HY울릉도B" w:hAnsi="HY울릉도B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40"/>
      <w:u w:val="none"/>
      <w:em w:val="none"/>
    </w:rPr>
  </w:style>
  <w:style w:type="character" w:styleId="HWP158">
    <w:name w:val="HWP  158"/>
    <w:qFormat/>
    <w:rPr>
      <w:rFonts w:ascii="한컴바탕" w:hAnsi="한컴바탕" w:eastAsia="한컴산뜻돋움"/>
      <w:b w:val="false"/>
      <w:i w:val="false"/>
      <w:outline w:val="false"/>
      <w:emboss w:val="false"/>
      <w:imprint w:val="false"/>
      <w:color w:val="000000"/>
      <w:spacing w:val="5"/>
      <w:w w:val="100"/>
      <w:sz w:val="22"/>
      <w:u w:val="none"/>
      <w:em w:val="none"/>
    </w:rPr>
  </w:style>
  <w:style w:type="character" w:styleId="HWP159">
    <w:name w:val="HWP  15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2"/>
      <w:w w:val="100"/>
      <w:sz w:val="20"/>
      <w:u w:val="none"/>
      <w:em w:val="none"/>
    </w:rPr>
  </w:style>
  <w:style w:type="character" w:styleId="HWP160">
    <w:name w:val="HWP  16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5"/>
      <w:w w:val="100"/>
      <w:sz w:val="22"/>
      <w:u w:val="none"/>
      <w:em w:val="none"/>
    </w:rPr>
  </w:style>
  <w:style w:type="character" w:styleId="HWP161">
    <w:name w:val="HWP  16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404040"/>
      <w:spacing w:val="8"/>
      <w:w w:val="100"/>
      <w:sz w:val="20"/>
      <w:u w:val="none"/>
      <w:em w:val="none"/>
    </w:rPr>
  </w:style>
  <w:style w:type="character" w:styleId="HWP162">
    <w:name w:val="HWP  16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5"/>
      <w:w w:val="100"/>
      <w:sz w:val="20"/>
      <w:u w:val="none"/>
      <w:em w:val="none"/>
    </w:rPr>
  </w:style>
  <w:style w:type="character" w:styleId="HWP163">
    <w:name w:val="HWP  16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"/>
      <w:w w:val="100"/>
      <w:sz w:val="20"/>
      <w:u w:val="none"/>
      <w:em w:val="none"/>
    </w:rPr>
  </w:style>
  <w:style w:type="character" w:styleId="HWP164">
    <w:name w:val="HWP  164"/>
    <w:qFormat/>
    <w:rPr>
      <w:rFonts w:ascii="Yoon가변 윤명조 120_TT" w:hAnsi="Yoon가변 윤명조 120_TT" w:eastAsia="Yoon가변 윤명조 120_TT"/>
      <w:b w:val="false"/>
      <w:i w:val="false"/>
      <w:outline w:val="false"/>
      <w:emboss w:val="false"/>
      <w:imprint w:val="false"/>
      <w:color w:val="000000"/>
      <w:spacing w:val="-1"/>
      <w:w w:val="99"/>
      <w:sz w:val="21"/>
      <w:u w:val="none"/>
      <w:em w:val="none"/>
    </w:rPr>
  </w:style>
  <w:style w:type="character" w:styleId="HWP165">
    <w:name w:val="HWP  165"/>
    <w:qFormat/>
    <w:rPr>
      <w:rFonts w:ascii="한양그래픽" w:hAnsi="한양그래픽" w:eastAsia="한양중고딕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66">
    <w:name w:val="HWP  166"/>
    <w:qFormat/>
    <w:rPr>
      <w:rFonts w:ascii="문체부 돋음체" w:hAnsi="문체부 돋음체" w:eastAsia="문체부 돋음체"/>
      <w:b w:val="false"/>
      <w:i w:val="false"/>
      <w:outline w:val="false"/>
      <w:emboss w:val="false"/>
      <w:imprint w:val="false"/>
      <w:color w:val="000000"/>
      <w:spacing w:val="8"/>
      <w:w w:val="100"/>
      <w:sz w:val="10"/>
      <w:u w:val="none"/>
      <w:em w:val="none"/>
    </w:rPr>
  </w:style>
  <w:style w:type="character" w:styleId="HWP167">
    <w:name w:val="HWP  167"/>
    <w:qFormat/>
    <w:rPr>
      <w:rFonts w:ascii="한양중고딕" w:hAnsi="한양중고딕" w:eastAsia="한양그래픽"/>
      <w:b w:val="false"/>
      <w:i w:val="false"/>
      <w:outline w:val="false"/>
      <w:emboss w:val="false"/>
      <w:imprint w:val="false"/>
      <w:color w:val="000000"/>
      <w:spacing w:val="8"/>
      <w:w w:val="90"/>
      <w:sz w:val="26"/>
      <w:u w:val="none"/>
      <w:em w:val="none"/>
    </w:rPr>
  </w:style>
  <w:style w:type="character" w:styleId="HWP168">
    <w:name w:val="HWP  168"/>
    <w:qFormat/>
    <w:rPr>
      <w:rFonts w:ascii="HY울릉도B" w:hAnsi="HY울릉도B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69">
    <w:name w:val="HWP  169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3"/>
      <w:w w:val="100"/>
      <w:sz w:val="20"/>
      <w:u w:val="none"/>
      <w:em w:val="none"/>
    </w:rPr>
  </w:style>
  <w:style w:type="character" w:styleId="HWP170">
    <w:name w:val="HWP  170"/>
    <w:qFormat/>
    <w:rPr>
      <w:rFonts w:ascii="문체부 돋음체" w:hAnsi="문체부 돋음체" w:eastAsia="문체부 돋음체"/>
      <w:b w:val="false"/>
      <w:i w:val="false"/>
      <w:outline w:val="false"/>
      <w:emboss w:val="false"/>
      <w:imprint w:val="false"/>
      <w:color w:val="FF0000"/>
      <w:spacing w:val="8"/>
      <w:w w:val="100"/>
      <w:sz w:val="22"/>
      <w:u w:val="none"/>
      <w:em w:val="none"/>
    </w:rPr>
  </w:style>
  <w:style w:type="character" w:styleId="HWP171">
    <w:name w:val="HWP  171"/>
    <w:qFormat/>
    <w:rPr>
      <w:rFonts w:ascii="한양신명조" w:hAnsi="한양신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72">
    <w:name w:val="HWP  172"/>
    <w:qFormat/>
    <w:rPr>
      <w:rFonts w:ascii="한양신명조" w:hAnsi="한양신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73">
    <w:name w:val="HWP  173"/>
    <w:qFormat/>
    <w:rPr>
      <w:rFonts w:ascii="HY울릉도B" w:hAnsi="HY울릉도B" w:eastAsia="HY헤드라인M"/>
      <w:b/>
      <w:i w:val="false"/>
      <w:outline w:val="false"/>
      <w:emboss w:val="false"/>
      <w:imprint w:val="false"/>
      <w:color w:val="000000"/>
      <w:spacing w:val="133"/>
      <w:w w:val="100"/>
      <w:sz w:val="46"/>
      <w:u w:val="none"/>
      <w:em w:val="none"/>
    </w:rPr>
  </w:style>
  <w:style w:type="character" w:styleId="HWP174">
    <w:name w:val="HWP  17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75">
    <w:name w:val="HWP  175"/>
    <w:qFormat/>
    <w:rPr>
      <w:rFonts w:ascii="맑은 고딕" w:hAnsi="맑은 고딕" w:eastAsia="맑은 고딕"/>
      <w:b w:val="false"/>
      <w:i w:val="false"/>
      <w:outline w:val="false"/>
      <w:shadow/>
      <w:emboss w:val="false"/>
      <w:imprint w:val="false"/>
      <w:color w:val="000000"/>
      <w:spacing w:val="-27"/>
      <w:w w:val="95"/>
      <w:sz w:val="44"/>
      <w:u w:val="none"/>
      <w:em w:val="none"/>
    </w:rPr>
  </w:style>
  <w:style w:type="character" w:styleId="HWP176">
    <w:name w:val="HWP  176"/>
    <w:qFormat/>
    <w:rPr>
      <w:rFonts w:ascii="새굴림" w:hAnsi="새굴림" w:eastAsia="한컴바탕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177">
    <w:name w:val="HWP  177"/>
    <w:qFormat/>
    <w:rPr>
      <w:rFonts w:ascii="HY울릉도B" w:hAnsi="HY울릉도B" w:eastAsia="HY헤드라인M"/>
      <w:b w:val="false"/>
      <w:i w:val="false"/>
      <w:outline w:val="false"/>
      <w:emboss w:val="false"/>
      <w:imprint w:val="false"/>
      <w:color w:val="000000"/>
      <w:spacing w:val="-38"/>
      <w:w w:val="95"/>
      <w:sz w:val="48"/>
      <w:u w:val="none"/>
      <w:em w:val="none"/>
    </w:rPr>
  </w:style>
  <w:style w:type="character" w:styleId="HWP178">
    <w:name w:val="HWP  17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"/>
      <w:w w:val="100"/>
      <w:sz w:val="24"/>
      <w:u w:val="none"/>
      <w:em w:val="none"/>
    </w:rPr>
  </w:style>
  <w:style w:type="character" w:styleId="HWP179">
    <w:name w:val="HWP  179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-10"/>
      <w:w w:val="100"/>
      <w:sz w:val="20"/>
      <w:u w:val="none"/>
      <w:em w:val="none"/>
    </w:rPr>
  </w:style>
  <w:style w:type="character" w:styleId="HWP180">
    <w:name w:val="HWP  180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8"/>
      <w:w w:val="100"/>
      <w:sz w:val="24"/>
      <w:u w:val="none"/>
      <w:em w:val="none"/>
    </w:rPr>
  </w:style>
  <w:style w:type="character" w:styleId="HWP181">
    <w:name w:val="HWP  18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404040"/>
      <w:spacing w:val="-1"/>
      <w:w w:val="95"/>
      <w:sz w:val="22"/>
      <w:u w:val="none"/>
      <w:em w:val="none"/>
    </w:rPr>
  </w:style>
  <w:style w:type="character" w:styleId="HWP182">
    <w:name w:val="HWP  18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404040"/>
      <w:spacing w:val="10"/>
      <w:w w:val="95"/>
      <w:sz w:val="22"/>
      <w:u w:val="none"/>
      <w:em w:val="none"/>
    </w:rPr>
  </w:style>
  <w:style w:type="character" w:styleId="HWP183">
    <w:name w:val="HWP  18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8"/>
      <w:w w:val="100"/>
      <w:sz w:val="26"/>
      <w:u w:val="none"/>
      <w:em w:val="none"/>
    </w:rPr>
  </w:style>
  <w:style w:type="character" w:styleId="HWP184">
    <w:name w:val="HWP  18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404040"/>
      <w:spacing w:val="1"/>
      <w:w w:val="95"/>
      <w:sz w:val="22"/>
      <w:u w:val="none"/>
      <w:em w:val="none"/>
    </w:rPr>
  </w:style>
  <w:style w:type="character" w:styleId="HWP185">
    <w:name w:val="HWP  18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404040"/>
      <w:spacing w:val="3"/>
      <w:w w:val="95"/>
      <w:sz w:val="22"/>
      <w:u w:val="none"/>
      <w:em w:val="none"/>
    </w:rPr>
  </w:style>
  <w:style w:type="character" w:styleId="HWP186">
    <w:name w:val="HWP  18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404040"/>
      <w:spacing w:val="5"/>
      <w:w w:val="95"/>
      <w:sz w:val="22"/>
      <w:u w:val="none"/>
      <w:em w:val="none"/>
    </w:rPr>
  </w:style>
  <w:style w:type="character" w:styleId="HWP187">
    <w:name w:val="HWP  18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5"/>
      <w:w w:val="100"/>
      <w:sz w:val="22"/>
      <w:u w:val="none"/>
      <w:em w:val="none"/>
    </w:rPr>
  </w:style>
  <w:style w:type="character" w:styleId="HWP188">
    <w:name w:val="HWP  18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89">
    <w:name w:val="HWP  18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90">
    <w:name w:val="HWP  19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91">
    <w:name w:val="HWP  19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92">
    <w:name w:val="HWP  19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6"/>
      <w:w w:val="100"/>
      <w:sz w:val="22"/>
      <w:u w:val="none"/>
      <w:em w:val="none"/>
    </w:rPr>
  </w:style>
  <w:style w:type="character" w:styleId="HWP193">
    <w:name w:val="HWP  19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3"/>
      <w:w w:val="100"/>
      <w:sz w:val="22"/>
      <w:u w:val="none"/>
      <w:em w:val="none"/>
    </w:rPr>
  </w:style>
  <w:style w:type="character" w:styleId="HWP194">
    <w:name w:val="HWP  19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6"/>
      <w:u w:val="single"/>
      <w:em w:val="none"/>
    </w:rPr>
  </w:style>
  <w:style w:type="character" w:styleId="HWP195">
    <w:name w:val="HWP  19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3"/>
      <w:w w:val="100"/>
      <w:sz w:val="26"/>
      <w:u w:val="none"/>
      <w:em w:val="none"/>
    </w:rPr>
  </w:style>
  <w:style w:type="character" w:styleId="HWP196">
    <w:name w:val="HWP  19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"/>
      <w:w w:val="100"/>
      <w:sz w:val="26"/>
      <w:u w:val="none"/>
      <w:em w:val="none"/>
    </w:rPr>
  </w:style>
  <w:style w:type="character" w:styleId="HWP197">
    <w:name w:val="HWP  19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1"/>
      <w:w w:val="100"/>
      <w:sz w:val="26"/>
      <w:u w:val="none"/>
      <w:em w:val="none"/>
    </w:rPr>
  </w:style>
  <w:style w:type="character" w:styleId="HWP198">
    <w:name w:val="HWP  19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1"/>
      <w:w w:val="100"/>
      <w:sz w:val="24"/>
      <w:u w:val="none"/>
      <w:em w:val="none"/>
    </w:rPr>
  </w:style>
  <w:style w:type="character" w:styleId="HWP199">
    <w:name w:val="HWP  19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"/>
      <w:w w:val="100"/>
      <w:sz w:val="28"/>
      <w:u w:val="none"/>
      <w:em w:val="none"/>
    </w:rPr>
  </w:style>
  <w:style w:type="character" w:styleId="HWP200">
    <w:name w:val="HWP  20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1"/>
      <w:w w:val="100"/>
      <w:sz w:val="26"/>
      <w:u w:val="none"/>
      <w:em w:val="none"/>
    </w:rPr>
  </w:style>
  <w:style w:type="character" w:styleId="HWP201">
    <w:name w:val="HWP  20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"/>
      <w:w w:val="100"/>
      <w:sz w:val="26"/>
      <w:u w:val="none"/>
      <w:em w:val="none"/>
    </w:rPr>
  </w:style>
  <w:style w:type="character" w:styleId="HWP202">
    <w:name w:val="HWP  20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2"/>
      <w:w w:val="100"/>
      <w:sz w:val="26"/>
      <w:u w:val="none"/>
      <w:em w:val="none"/>
    </w:rPr>
  </w:style>
  <w:style w:type="character" w:styleId="HWP203">
    <w:name w:val="HWP  203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404040"/>
      <w:spacing w:val="8"/>
      <w:w w:val="100"/>
      <w:sz w:val="22"/>
      <w:u w:val="none"/>
      <w:em w:val="none"/>
    </w:rPr>
  </w:style>
  <w:style w:type="character" w:styleId="HWP204">
    <w:name w:val="HWP  20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404040"/>
      <w:spacing w:val="8"/>
      <w:w w:val="100"/>
      <w:sz w:val="22"/>
      <w:u w:val="none"/>
      <w:em w:val="none"/>
    </w:rPr>
  </w:style>
  <w:style w:type="character" w:styleId="HWP205">
    <w:name w:val="HWP  20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4"/>
      <w:w w:val="100"/>
      <w:sz w:val="26"/>
      <w:u w:val="single"/>
      <w:em w:val="none"/>
    </w:rPr>
  </w:style>
  <w:style w:type="character" w:styleId="HWP206">
    <w:name w:val="HWP  20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2"/>
      <w:w w:val="100"/>
      <w:sz w:val="26"/>
      <w:u w:val="none"/>
      <w:em w:val="none"/>
    </w:rPr>
  </w:style>
  <w:style w:type="character" w:styleId="HWP207">
    <w:name w:val="HWP  20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9"/>
      <w:w w:val="100"/>
      <w:sz w:val="26"/>
      <w:u w:val="none"/>
      <w:em w:val="none"/>
    </w:rPr>
  </w:style>
  <w:style w:type="character" w:styleId="HWP208">
    <w:name w:val="HWP  20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6"/>
      <w:w w:val="100"/>
      <w:sz w:val="26"/>
      <w:u w:val="none"/>
      <w:em w:val="none"/>
    </w:rPr>
  </w:style>
  <w:style w:type="character" w:styleId="HWP209">
    <w:name w:val="HWP  20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"/>
      <w:w w:val="100"/>
      <w:sz w:val="26"/>
      <w:u w:val="single"/>
      <w:em w:val="none"/>
    </w:rPr>
  </w:style>
  <w:style w:type="character" w:styleId="HWP210">
    <w:name w:val="HWP  21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"/>
      <w:w w:val="100"/>
      <w:sz w:val="26"/>
      <w:u w:val="none"/>
      <w:em w:val="none"/>
    </w:rPr>
  </w:style>
  <w:style w:type="character" w:styleId="HWP211">
    <w:name w:val="HWP  21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14"/>
      <w:w w:val="100"/>
      <w:sz w:val="26"/>
      <w:u w:val="none"/>
      <w:em w:val="none"/>
    </w:rPr>
  </w:style>
  <w:style w:type="character" w:styleId="HWP212">
    <w:name w:val="HWP  21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14"/>
      <w:w w:val="100"/>
      <w:sz w:val="26"/>
      <w:u w:val="single"/>
      <w:em w:val="none"/>
    </w:rPr>
  </w:style>
  <w:style w:type="character" w:styleId="HWP213">
    <w:name w:val="HWP  21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6"/>
      <w:w w:val="100"/>
      <w:sz w:val="26"/>
      <w:u w:val="none"/>
      <w:em w:val="none"/>
    </w:rPr>
  </w:style>
  <w:style w:type="character" w:styleId="HWP214">
    <w:name w:val="HWP  214"/>
    <w:qFormat/>
    <w:rPr>
      <w:rFonts w:ascii="HY울릉도B" w:hAnsi="HY울릉도B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215">
    <w:name w:val="HWP  215"/>
    <w:qFormat/>
    <w:rPr>
      <w:rFonts w:ascii="문체부 돋음체" w:hAnsi="문체부 돋음체" w:eastAsia="문체부 돋음체"/>
      <w:b w:val="false"/>
      <w:i w:val="false"/>
      <w:outline w:val="false"/>
      <w:emboss w:val="false"/>
      <w:imprint w:val="false"/>
      <w:color w:val="000000"/>
      <w:spacing w:val="8"/>
      <w:w w:val="80"/>
      <w:sz w:val="22"/>
      <w:u w:val="none"/>
      <w:em w:val="none"/>
    </w:rPr>
  </w:style>
  <w:style w:type="character" w:styleId="HWP216">
    <w:name w:val="HWP  216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FF"/>
      <w:spacing w:val="6"/>
      <w:w w:val="100"/>
      <w:sz w:val="22"/>
      <w:u w:val="single"/>
      <w:em w:val="none"/>
    </w:rPr>
  </w:style>
  <w:style w:type="character" w:styleId="HWP217">
    <w:name w:val="HWP  217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FF"/>
      <w:spacing w:val="6"/>
      <w:w w:val="100"/>
      <w:sz w:val="22"/>
      <w:u w:val="none"/>
      <w:em w:val="none"/>
    </w:rPr>
  </w:style>
  <w:style w:type="character" w:styleId="HWP218">
    <w:name w:val="HWP  218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5"/>
      <w:w w:val="100"/>
      <w:sz w:val="20"/>
      <w:u w:val="none"/>
      <w:em w:val="none"/>
    </w:rPr>
  </w:style>
  <w:style w:type="character" w:styleId="HWP219">
    <w:name w:val="HWP  219"/>
    <w:qFormat/>
    <w:rPr>
      <w:rFonts w:ascii="문체부 돋음체" w:hAnsi="문체부 돋음체" w:eastAsia="문체부 돋음체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20">
    <w:name w:val="HWP  220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10"/>
      <w:u w:val="none"/>
      <w:em w:val="none"/>
    </w:rPr>
  </w:style>
  <w:style w:type="character" w:styleId="HWP221">
    <w:name w:val="HWP  221"/>
    <w:qFormat/>
    <w:rPr>
      <w:rFonts w:ascii="한컴바탕" w:hAnsi="한컴바탕" w:eastAsia="한컴산뜻돋움"/>
      <w:b w:val="false"/>
      <w:i w:val="false"/>
      <w:outline w:val="false"/>
      <w:emboss w:val="false"/>
      <w:imprint w:val="false"/>
      <w:color w:val="000000"/>
      <w:spacing w:val="8"/>
      <w:w w:val="100"/>
      <w:sz w:val="21"/>
      <w:u w:val="none"/>
      <w:em w:val="none"/>
    </w:rPr>
  </w:style>
  <w:style w:type="character" w:styleId="HWP222">
    <w:name w:val="HWP  222"/>
    <w:qFormat/>
    <w:rPr>
      <w:rFonts w:ascii="한컴바탕" w:hAnsi="한컴바탕" w:eastAsia="한컴산뜻돋움"/>
      <w:b w:val="false"/>
      <w:i w:val="false"/>
      <w:outline w:val="false"/>
      <w:emboss w:val="false"/>
      <w:imprint w:val="false"/>
      <w:color w:val="000000"/>
      <w:spacing w:val="-1"/>
      <w:w w:val="100"/>
      <w:sz w:val="21"/>
      <w:u w:val="none"/>
      <w:em w:val="none"/>
    </w:rPr>
  </w:style>
  <w:style w:type="character" w:styleId="HWP223">
    <w:name w:val="HWP  223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224">
    <w:name w:val="HWP  22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25">
    <w:name w:val="HWP  22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26">
    <w:name w:val="HWP  22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6"/>
      <w:w w:val="100"/>
      <w:sz w:val="22"/>
      <w:u w:val="none"/>
      <w:em w:val="none"/>
    </w:rPr>
  </w:style>
  <w:style w:type="character" w:styleId="HWP227">
    <w:name w:val="HWP  22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6"/>
      <w:w w:val="100"/>
      <w:sz w:val="26"/>
      <w:u w:val="none"/>
      <w:em w:val="none"/>
    </w:rPr>
  </w:style>
  <w:style w:type="character" w:styleId="HWP228">
    <w:name w:val="HWP  22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9"/>
      <w:w w:val="100"/>
      <w:sz w:val="26"/>
      <w:u w:val="single"/>
      <w:em w:val="none"/>
    </w:rPr>
  </w:style>
  <w:style w:type="character" w:styleId="HWP229">
    <w:name w:val="HWP  22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"/>
      <w:w w:val="100"/>
      <w:sz w:val="26"/>
      <w:u w:val="single"/>
      <w:em w:val="none"/>
    </w:rPr>
  </w:style>
  <w:style w:type="character" w:styleId="HWP230">
    <w:name w:val="HWP  23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9"/>
      <w:w w:val="100"/>
      <w:sz w:val="26"/>
      <w:u w:val="none"/>
      <w:em w:val="none"/>
    </w:rPr>
  </w:style>
  <w:style w:type="character" w:styleId="HWP231">
    <w:name w:val="HWP  23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2"/>
      <w:w w:val="100"/>
      <w:sz w:val="26"/>
      <w:u w:val="single"/>
      <w:em w:val="none"/>
    </w:rPr>
  </w:style>
  <w:style w:type="character" w:styleId="HWP232">
    <w:name w:val="HWP  23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2"/>
      <w:w w:val="100"/>
      <w:sz w:val="26"/>
      <w:u w:val="none"/>
      <w:em w:val="none"/>
    </w:rPr>
  </w:style>
  <w:style w:type="character" w:styleId="HWP233">
    <w:name w:val="HWP  23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7"/>
      <w:w w:val="100"/>
      <w:sz w:val="26"/>
      <w:u w:val="none"/>
      <w:em w:val="none"/>
    </w:rPr>
  </w:style>
  <w:style w:type="character" w:styleId="HWP234">
    <w:name w:val="HWP  234"/>
    <w:qFormat/>
    <w:rPr>
      <w:rFonts w:ascii="휴먼고딕" w:hAnsi="휴먼고딕" w:eastAsia="휴먼명조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235">
    <w:name w:val="HWP  235"/>
    <w:qFormat/>
    <w:rPr>
      <w:rFonts w:ascii="휴먼고딕" w:hAnsi="휴먼고딕" w:eastAsia="휴먼명조"/>
      <w:b/>
      <w:i w:val="false"/>
      <w:outline w:val="false"/>
      <w:emboss w:val="false"/>
      <w:imprint w:val="false"/>
      <w:color w:val="000000"/>
      <w:spacing w:val="8"/>
      <w:w w:val="100"/>
      <w:sz w:val="28"/>
      <w:u w:val="single"/>
      <w:em w:val="none"/>
    </w:rPr>
  </w:style>
  <w:style w:type="character" w:styleId="HWP236">
    <w:name w:val="HWP  236"/>
    <w:qFormat/>
    <w:rPr>
      <w:rFonts w:ascii="휴먼고딕" w:hAnsi="휴먼고딕" w:eastAsia="휴먼명조"/>
      <w:b/>
      <w:i w:val="false"/>
      <w:outline w:val="false"/>
      <w:emboss w:val="false"/>
      <w:imprint w:val="false"/>
      <w:color w:val="000000"/>
      <w:spacing w:val="-8"/>
      <w:w w:val="100"/>
      <w:sz w:val="28"/>
      <w:u w:val="single"/>
      <w:em w:val="none"/>
    </w:rPr>
  </w:style>
  <w:style w:type="character" w:styleId="HWP237">
    <w:name w:val="HWP  237"/>
    <w:qFormat/>
    <w:rPr>
      <w:rFonts w:ascii="한양신명조" w:hAnsi="한양신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38">
    <w:name w:val="HWP  238"/>
    <w:qFormat/>
    <w:rPr>
      <w:rFonts w:ascii="한양신명조" w:hAnsi="한양신명조" w:eastAsia="휴먼명조"/>
      <w:b/>
      <w:i w:val="false"/>
      <w:outline w:val="false"/>
      <w:emboss w:val="false"/>
      <w:imprint w:val="false"/>
      <w:color w:val="000000"/>
      <w:spacing w:val="72"/>
      <w:w w:val="100"/>
      <w:sz w:val="40"/>
      <w:u w:val="none"/>
      <w:em w:val="none"/>
    </w:rPr>
  </w:style>
  <w:style w:type="character" w:styleId="HWP239">
    <w:name w:val="HWP  239"/>
    <w:qFormat/>
    <w:rPr>
      <w:rFonts w:ascii="휴먼고딕" w:hAnsi="휴먼고딕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240">
    <w:name w:val="HWP  240"/>
    <w:qFormat/>
    <w:rPr>
      <w:rFonts w:ascii="휴먼고딕" w:hAnsi="휴먼고딕" w:eastAsia="휴먼명조"/>
      <w:b w:val="false"/>
      <w:i w:val="false"/>
      <w:outline w:val="false"/>
      <w:emboss w:val="false"/>
      <w:imprint w:val="false"/>
      <w:color w:val="000000"/>
      <w:spacing w:val="-1"/>
      <w:w w:val="100"/>
      <w:sz w:val="28"/>
      <w:u w:val="none"/>
      <w:em w:val="none"/>
    </w:rPr>
  </w:style>
  <w:style w:type="character" w:styleId="HWP241">
    <w:name w:val="HWP  24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"/>
      <w:w w:val="95"/>
      <w:sz w:val="22"/>
      <w:u w:val="none"/>
      <w:em w:val="none"/>
    </w:rPr>
  </w:style>
  <w:style w:type="character" w:styleId="HWP242">
    <w:name w:val="HWP  24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0"/>
      <w:w w:val="95"/>
      <w:sz w:val="22"/>
      <w:u w:val="none"/>
      <w:em w:val="none"/>
    </w:rPr>
  </w:style>
  <w:style w:type="character" w:styleId="HWP243">
    <w:name w:val="HWP  24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0"/>
      <w:w w:val="95"/>
      <w:sz w:val="22"/>
      <w:u w:val="none"/>
      <w:em w:val="none"/>
    </w:rPr>
  </w:style>
  <w:style w:type="character" w:styleId="HWP244">
    <w:name w:val="HWP  24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3"/>
      <w:w w:val="100"/>
      <w:sz w:val="20"/>
      <w:u w:val="none"/>
      <w:em w:val="none"/>
    </w:rPr>
  </w:style>
  <w:style w:type="character" w:styleId="HWP245">
    <w:name w:val="HWP  24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"/>
      <w:w w:val="95"/>
      <w:sz w:val="22"/>
      <w:u w:val="none"/>
      <w:em w:val="none"/>
    </w:rPr>
  </w:style>
  <w:style w:type="character" w:styleId="HWP246">
    <w:name w:val="HWP  246"/>
    <w:qFormat/>
    <w:rPr>
      <w:rFonts w:ascii="HY울릉도B" w:hAnsi="HY울릉도B" w:eastAsia="HY헤드라인M"/>
      <w:b w:val="false"/>
      <w:i/>
      <w:outline w:val="false"/>
      <w:emboss w:val="false"/>
      <w:imprint w:val="false"/>
      <w:color w:val="FF0000"/>
      <w:spacing w:val="8"/>
      <w:w w:val="100"/>
      <w:sz w:val="22"/>
      <w:u w:val="none"/>
      <w:em w:val="none"/>
    </w:rPr>
  </w:style>
  <w:style w:type="character" w:styleId="HWP247">
    <w:name w:val="HWP  247"/>
    <w:qFormat/>
    <w:rPr>
      <w:rFonts w:ascii="문체부 돋음체" w:hAnsi="문체부 돋음체" w:eastAsia="문체부 돋음체"/>
      <w:b w:val="false"/>
      <w:i/>
      <w:outline w:val="false"/>
      <w:emboss w:val="false"/>
      <w:imprint w:val="false"/>
      <w:color w:val="FF0000"/>
      <w:spacing w:val="8"/>
      <w:w w:val="100"/>
      <w:sz w:val="22"/>
      <w:u w:val="none"/>
      <w:em w:val="none"/>
    </w:rPr>
  </w:style>
  <w:style w:type="character" w:styleId="HWP248">
    <w:name w:val="HWP  248"/>
    <w:qFormat/>
    <w:rPr>
      <w:rFonts w:ascii="휴먼고딕" w:hAnsi="휴먼고딕" w:eastAsia="휴먼명조"/>
      <w:b w:val="false"/>
      <w:i w:val="false"/>
      <w:outline w:val="false"/>
      <w:emboss w:val="false"/>
      <w:imprint w:val="false"/>
      <w:color w:val="000000"/>
      <w:spacing w:val="-26"/>
      <w:w w:val="100"/>
      <w:sz w:val="28"/>
      <w:u w:val="none"/>
      <w:em w:val="none"/>
    </w:rPr>
  </w:style>
  <w:style w:type="character" w:styleId="HWP249">
    <w:name w:val="HWP  249"/>
    <w:qFormat/>
    <w:rPr>
      <w:rFonts w:ascii="휴먼고딕" w:hAnsi="휴먼고딕" w:eastAsia="휴먼명조"/>
      <w:b w:val="false"/>
      <w:i w:val="false"/>
      <w:outline w:val="false"/>
      <w:emboss w:val="false"/>
      <w:imprint w:val="false"/>
      <w:color w:val="000000"/>
      <w:spacing w:val="-30"/>
      <w:w w:val="100"/>
      <w:sz w:val="28"/>
      <w:u w:val="none"/>
      <w:em w:val="none"/>
    </w:rPr>
  </w:style>
  <w:style w:type="character" w:styleId="HWP250">
    <w:name w:val="HWP  250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51">
    <w:name w:val="HWP  25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4"/>
      <w:w w:val="100"/>
      <w:sz w:val="10"/>
      <w:u w:val="none"/>
      <w:em w:val="none"/>
    </w:rPr>
  </w:style>
  <w:style w:type="character" w:styleId="HWP252">
    <w:name w:val="HWP  25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0"/>
      <w:u w:val="none"/>
      <w:em w:val="none"/>
    </w:rPr>
  </w:style>
  <w:style w:type="character" w:styleId="HWP253">
    <w:name w:val="HWP  25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-1"/>
      <w:w w:val="100"/>
      <w:sz w:val="26"/>
      <w:u w:val="single"/>
      <w:em w:val="none"/>
    </w:rPr>
  </w:style>
  <w:style w:type="character" w:styleId="HWP254">
    <w:name w:val="HWP  25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2"/>
      <w:w w:val="100"/>
      <w:sz w:val="26"/>
      <w:u w:val="single"/>
      <w:em w:val="none"/>
    </w:rPr>
  </w:style>
  <w:style w:type="character" w:styleId="HWP255">
    <w:name w:val="HWP  255"/>
    <w:qFormat/>
    <w:rPr>
      <w:rFonts w:ascii="휴먼고딕" w:hAnsi="휴먼고딕" w:eastAsia="휴먼명조"/>
      <w:b w:val="false"/>
      <w:i w:val="false"/>
      <w:outline w:val="false"/>
      <w:emboss w:val="false"/>
      <w:imprint w:val="false"/>
      <w:color w:val="000000"/>
      <w:spacing w:val="-48"/>
      <w:w w:val="100"/>
      <w:sz w:val="28"/>
      <w:u w:val="none"/>
      <w:em w:val="none"/>
    </w:rPr>
  </w:style>
  <w:style w:type="character" w:styleId="HWP256">
    <w:name w:val="HWP  256"/>
    <w:qFormat/>
    <w:rPr>
      <w:rFonts w:ascii="휴먼고딕" w:hAnsi="휴먼고딕" w:eastAsia="휴먼명조"/>
      <w:b w:val="false"/>
      <w:i w:val="false"/>
      <w:outline w:val="false"/>
      <w:emboss w:val="false"/>
      <w:imprint w:val="false"/>
      <w:color w:val="000000"/>
      <w:spacing w:val="-6"/>
      <w:w w:val="100"/>
      <w:sz w:val="28"/>
      <w:u w:val="none"/>
      <w:em w:val="none"/>
    </w:rPr>
  </w:style>
  <w:style w:type="character" w:styleId="HWP257">
    <w:name w:val="HWP  257"/>
    <w:qFormat/>
    <w:rPr>
      <w:rFonts w:ascii="휴먼고딕" w:hAnsi="휴먼고딕" w:eastAsia="휴먼명조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58">
    <w:name w:val="HWP  258"/>
    <w:qFormat/>
    <w:rPr>
      <w:rFonts w:ascii="HY울릉도B" w:hAnsi="HY울릉도B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40"/>
      <w:u w:val="none"/>
      <w:em w:val="none"/>
    </w:rPr>
  </w:style>
  <w:style w:type="character" w:styleId="HWP259">
    <w:name w:val="HWP  259"/>
    <w:qFormat/>
    <w:rPr>
      <w:rFonts w:ascii="HY울릉도B" w:hAnsi="HY울릉도B" w:eastAsia="HY헤드라인M"/>
      <w:b/>
      <w:i w:val="false"/>
      <w:outline w:val="false"/>
      <w:emboss w:val="false"/>
      <w:imprint w:val="false"/>
      <w:color w:val="000000"/>
      <w:spacing w:val="8"/>
      <w:w w:val="100"/>
      <w:sz w:val="4"/>
      <w:u w:val="single"/>
      <w:em w:val="none"/>
    </w:rPr>
  </w:style>
  <w:style w:type="character" w:styleId="HWP260">
    <w:name w:val="HWP  260"/>
    <w:qFormat/>
    <w:rPr>
      <w:rFonts w:ascii="함초롬바탕" w:hAnsi="함초롬바탕" w:eastAsia="휴먼고딕"/>
      <w:b w:val="false"/>
      <w:i w:val="false"/>
      <w:outline w:val="false"/>
      <w:emboss w:val="false"/>
      <w:imprint w:val="false"/>
      <w:color w:val="000000"/>
      <w:spacing w:val="6"/>
      <w:w w:val="100"/>
      <w:sz w:val="20"/>
      <w:u w:val="none"/>
      <w:em w:val="none"/>
    </w:rPr>
  </w:style>
  <w:style w:type="character" w:styleId="HWP261">
    <w:name w:val="HWP  261"/>
    <w:qFormat/>
    <w:rPr>
      <w:rFonts w:ascii="함초롬바탕" w:hAnsi="함초롬바탕" w:eastAsia="휴먼고딕"/>
      <w:b w:val="false"/>
      <w:i w:val="false"/>
      <w:outline w:val="false"/>
      <w:emboss w:val="false"/>
      <w:imprint w:val="false"/>
      <w:color w:val="000000"/>
      <w:spacing w:val="10"/>
      <w:w w:val="100"/>
      <w:sz w:val="20"/>
      <w:u w:val="none"/>
      <w:em w:val="none"/>
    </w:rPr>
  </w:style>
  <w:style w:type="character" w:styleId="HWP262">
    <w:name w:val="HWP  262"/>
    <w:qFormat/>
    <w:rPr>
      <w:rFonts w:ascii="함초롬바탕" w:hAnsi="함초롬바탕" w:eastAsia="휴먼고딕"/>
      <w:b w:val="false"/>
      <w:i w:val="false"/>
      <w:outline w:val="false"/>
      <w:emboss w:val="false"/>
      <w:imprint w:val="false"/>
      <w:color w:val="000000"/>
      <w:spacing w:val="11"/>
      <w:w w:val="100"/>
      <w:sz w:val="20"/>
      <w:u w:val="none"/>
      <w:em w:val="none"/>
    </w:rPr>
  </w:style>
  <w:style w:type="character" w:styleId="HWP263">
    <w:name w:val="HWP  263"/>
    <w:qFormat/>
    <w:rPr>
      <w:rFonts w:ascii="함초롬바탕" w:hAnsi="함초롬바탕" w:eastAsia="휴먼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64">
    <w:name w:val="HWP  264"/>
    <w:qFormat/>
    <w:rPr>
      <w:rFonts w:ascii="함초롬바탕" w:hAnsi="함초롬바탕" w:eastAsia="휴먼고딕"/>
      <w:b w:val="false"/>
      <w:i w:val="false"/>
      <w:outline w:val="false"/>
      <w:emboss w:val="false"/>
      <w:imprint w:val="false"/>
      <w:color w:val="000000"/>
      <w:spacing w:val="0"/>
      <w:w w:val="100"/>
      <w:sz w:val="20"/>
      <w:u w:val="none"/>
      <w:em w:val="none"/>
    </w:rPr>
  </w:style>
  <w:style w:type="character" w:styleId="HWP265">
    <w:name w:val="HWP  265"/>
    <w:qFormat/>
    <w:rPr>
      <w:rFonts w:ascii="한양신명조" w:hAnsi="한양신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10"/>
      <w:u w:val="none"/>
      <w:em w:val="none"/>
    </w:rPr>
  </w:style>
  <w:style w:type="character" w:styleId="HWP266">
    <w:name w:val="HWP  266"/>
    <w:qFormat/>
    <w:rPr>
      <w:rFonts w:ascii="HY울릉도B" w:hAnsi="HY울릉도B" w:eastAsia="HY헤드라인M"/>
      <w:b/>
      <w:i w:val="false"/>
      <w:outline w:val="false"/>
      <w:emboss w:val="false"/>
      <w:imprint w:val="false"/>
      <w:color w:val="000000"/>
      <w:spacing w:val="8"/>
      <w:w w:val="100"/>
      <w:sz w:val="28"/>
      <w:u w:val="single"/>
      <w:em w:val="none"/>
    </w:rPr>
  </w:style>
  <w:style w:type="character" w:styleId="HWP267">
    <w:name w:val="HWP  267"/>
    <w:qFormat/>
    <w:rPr>
      <w:rFonts w:ascii="HY울릉도B" w:hAnsi="HY울릉도B" w:eastAsia="HY헤드라인M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268">
    <w:name w:val="HWP  268"/>
    <w:qFormat/>
    <w:rPr>
      <w:rFonts w:ascii="한양신명조" w:hAnsi="한양신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69">
    <w:name w:val="HWP  269"/>
    <w:qFormat/>
    <w:rPr>
      <w:rFonts w:ascii="HY울릉도B" w:hAnsi="HY울릉도B" w:eastAsia="HY헤드라인M"/>
      <w:b w:val="false"/>
      <w:i w:val="false"/>
      <w:outline w:val="false"/>
      <w:emboss w:val="false"/>
      <w:imprint w:val="false"/>
      <w:color w:val="000000"/>
      <w:spacing w:val="6"/>
      <w:w w:val="95"/>
      <w:sz w:val="20"/>
      <w:u w:val="none"/>
      <w:em w:val="none"/>
    </w:rPr>
  </w:style>
  <w:style w:type="character" w:styleId="HWP270">
    <w:name w:val="HWP  270"/>
    <w:qFormat/>
    <w:rPr>
      <w:rFonts w:ascii="HY울릉도B" w:hAnsi="HY울릉도B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71">
    <w:name w:val="HWP  271"/>
    <w:qFormat/>
    <w:rPr>
      <w:rFonts w:ascii="바탕" w:hAnsi="바탕" w:eastAsia="새굴림"/>
      <w:b/>
      <w:i w:val="false"/>
      <w:outline w:val="false"/>
      <w:emboss w:val="false"/>
      <w:imprint w:val="false"/>
      <w:color w:val="000000"/>
      <w:spacing w:val="6"/>
      <w:w w:val="95"/>
      <w:sz w:val="20"/>
      <w:u w:val="none"/>
      <w:em w:val="none"/>
    </w:rPr>
  </w:style>
  <w:style w:type="character" w:styleId="HWP272">
    <w:name w:val="HWP  272"/>
    <w:qFormat/>
    <w:rPr>
      <w:rFonts w:ascii="바탕" w:hAnsi="바탕" w:eastAsia="새굴림"/>
      <w:b/>
      <w:i w:val="false"/>
      <w:outline w:val="false"/>
      <w:emboss w:val="false"/>
      <w:imprint w:val="false"/>
      <w:color w:val="FF0000"/>
      <w:spacing w:val="6"/>
      <w:w w:val="95"/>
      <w:sz w:val="20"/>
      <w:u w:val="none"/>
      <w:em w:val="none"/>
    </w:rPr>
  </w:style>
  <w:style w:type="character" w:styleId="HWP273">
    <w:name w:val="HWP  273"/>
    <w:qFormat/>
    <w:rPr>
      <w:rFonts w:ascii="바탕" w:hAnsi="바탕" w:eastAsia="새굴림"/>
      <w:b w:val="false"/>
      <w:i w:val="false"/>
      <w:outline w:val="false"/>
      <w:emboss w:val="false"/>
      <w:imprint w:val="false"/>
      <w:color w:val="000000"/>
      <w:spacing w:val="6"/>
      <w:w w:val="95"/>
      <w:sz w:val="20"/>
      <w:u w:val="none"/>
      <w:em w:val="none"/>
    </w:rPr>
  </w:style>
  <w:style w:type="character" w:styleId="HWP274">
    <w:name w:val="HWP  274"/>
    <w:qFormat/>
    <w:rPr>
      <w:rFonts w:ascii="바탕" w:hAnsi="바탕" w:eastAsia="새굴림"/>
      <w:b/>
      <w:i w:val="false"/>
      <w:outline w:val="false"/>
      <w:emboss w:val="false"/>
      <w:imprint w:val="false"/>
      <w:color w:val="000000"/>
      <w:spacing w:val="-13"/>
      <w:w w:val="100"/>
      <w:sz w:val="24"/>
      <w:u w:val="single"/>
      <w:em w:val="none"/>
    </w:rPr>
  </w:style>
  <w:style w:type="character" w:styleId="HWP275">
    <w:name w:val="HWP  275"/>
    <w:qFormat/>
    <w:rPr>
      <w:rFonts w:ascii="바탕" w:hAnsi="바탕" w:eastAsia="새굴림"/>
      <w:b/>
      <w:i w:val="false"/>
      <w:outline w:val="false"/>
      <w:emboss w:val="false"/>
      <w:imprint w:val="false"/>
      <w:color w:val="000000"/>
      <w:spacing w:val="-13"/>
      <w:w w:val="100"/>
      <w:sz w:val="24"/>
      <w:u w:val="none"/>
      <w:em w:val="none"/>
    </w:rPr>
  </w:style>
  <w:style w:type="character" w:styleId="HWP276">
    <w:name w:val="HWP  276"/>
    <w:qFormat/>
    <w:rPr>
      <w:rFonts w:ascii="바탕" w:hAnsi="바탕" w:eastAsia="새굴림"/>
      <w:b w:val="false"/>
      <w:i w:val="false"/>
      <w:outline w:val="false"/>
      <w:emboss w:val="false"/>
      <w:imprint w:val="false"/>
      <w:color w:val="000000"/>
      <w:spacing w:val="5"/>
      <w:w w:val="100"/>
      <w:sz w:val="18"/>
      <w:u w:val="none"/>
      <w:em w:val="none"/>
    </w:rPr>
  </w:style>
  <w:style w:type="character" w:styleId="HWP277">
    <w:name w:val="HWP  277"/>
    <w:qFormat/>
    <w:rPr>
      <w:rFonts w:ascii="바탕" w:hAnsi="바탕" w:eastAsia="새굴림"/>
      <w:b/>
      <w:i w:val="false"/>
      <w:outline w:val="false"/>
      <w:emboss w:val="false"/>
      <w:imprint w:val="false"/>
      <w:color w:val="000000"/>
      <w:spacing w:val="8"/>
      <w:w w:val="95"/>
      <w:sz w:val="20"/>
      <w:u w:val="none"/>
      <w:em w:val="none"/>
    </w:rPr>
  </w:style>
  <w:style w:type="character" w:styleId="HWP278">
    <w:name w:val="HWP  278"/>
    <w:qFormat/>
    <w:rPr>
      <w:rFonts w:ascii="김해가야체 Regular" w:hAnsi="김해가야체 Regular" w:eastAsia="김해가야체 Regular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279">
    <w:name w:val="HWP  279"/>
    <w:qFormat/>
    <w:rPr>
      <w:rFonts w:ascii="함초롬바탕" w:hAnsi="함초롬바탕" w:eastAsia="휴먼고딕"/>
      <w:b/>
      <w:i w:val="false"/>
      <w:outline w:val="false"/>
      <w:emboss w:val="false"/>
      <w:imprint w:val="false"/>
      <w:color w:val="000000"/>
      <w:spacing w:val="6"/>
      <w:w w:val="100"/>
      <w:sz w:val="20"/>
      <w:u w:val="none"/>
      <w:em w:val="none"/>
    </w:rPr>
  </w:style>
  <w:style w:type="character" w:styleId="HWP280">
    <w:name w:val="HWP  280"/>
    <w:qFormat/>
    <w:rPr>
      <w:rFonts w:ascii="함초롬바탕" w:hAnsi="함초롬바탕" w:eastAsia="휴먼고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81">
    <w:name w:val="HWP  281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16"/>
      <w:u w:val="none"/>
      <w:em w:val="none"/>
    </w:rPr>
  </w:style>
  <w:style w:type="character" w:styleId="HWP282">
    <w:name w:val="HWP  282"/>
    <w:qFormat/>
    <w:rPr>
      <w:rFonts w:ascii="바탕" w:hAnsi="바탕" w:eastAsia="새굴림"/>
      <w:b w:val="false"/>
      <w:i w:val="false"/>
      <w:outline w:val="false"/>
      <w:emboss w:val="false"/>
      <w:imprint w:val="false"/>
      <w:color w:val="000000"/>
      <w:spacing w:val="-6"/>
      <w:w w:val="100"/>
      <w:sz w:val="20"/>
      <w:u w:val="none"/>
      <w:em w:val="none"/>
    </w:rPr>
  </w:style>
  <w:style w:type="character" w:styleId="HWP283">
    <w:name w:val="HWP  283"/>
    <w:qFormat/>
    <w:rPr>
      <w:rFonts w:ascii="바탕" w:hAnsi="바탕" w:eastAsia="새굴림"/>
      <w:b w:val="false"/>
      <w:i w:val="false"/>
      <w:outline w:val="false"/>
      <w:emboss w:val="false"/>
      <w:imprint w:val="false"/>
      <w:color w:val="000000"/>
      <w:spacing w:val="-8"/>
      <w:w w:val="95"/>
      <w:sz w:val="20"/>
      <w:u w:val="none"/>
      <w:em w:val="none"/>
    </w:rPr>
  </w:style>
  <w:style w:type="character" w:styleId="HWP284">
    <w:name w:val="HWP  284"/>
    <w:qFormat/>
    <w:rPr>
      <w:rFonts w:ascii="바탕" w:hAnsi="바탕" w:eastAsia="새굴림"/>
      <w:b w:val="false"/>
      <w:i w:val="false"/>
      <w:outline w:val="false"/>
      <w:emboss w:val="false"/>
      <w:imprint w:val="false"/>
      <w:color w:val="000000"/>
      <w:spacing w:val="-13"/>
      <w:w w:val="100"/>
      <w:sz w:val="20"/>
      <w:u w:val="none"/>
      <w:em w:val="none"/>
    </w:rPr>
  </w:style>
  <w:style w:type="character" w:styleId="HWP285">
    <w:name w:val="HWP  285"/>
    <w:qFormat/>
    <w:rPr>
      <w:rFonts w:ascii="바탕" w:hAnsi="바탕" w:eastAsia="새굴림"/>
      <w:b w:val="false"/>
      <w:i w:val="false"/>
      <w:outline w:val="false"/>
      <w:emboss w:val="false"/>
      <w:imprint w:val="false"/>
      <w:color w:val="000000"/>
      <w:spacing w:val="-5"/>
      <w:w w:val="95"/>
      <w:sz w:val="20"/>
      <w:u w:val="none"/>
      <w:em w:val="none"/>
    </w:rPr>
  </w:style>
  <w:style w:type="character" w:styleId="HWP286">
    <w:name w:val="HWP  286"/>
    <w:qFormat/>
    <w:rPr>
      <w:rFonts w:ascii="바탕" w:hAnsi="바탕" w:eastAsia="새굴림"/>
      <w:b w:val="false"/>
      <w:i w:val="false"/>
      <w:outline w:val="false"/>
      <w:emboss w:val="false"/>
      <w:imprint w:val="false"/>
      <w:color w:val="000000"/>
      <w:spacing w:val="1"/>
      <w:w w:val="100"/>
      <w:sz w:val="24"/>
      <w:u w:val="none"/>
      <w:em w:val="none"/>
    </w:rPr>
  </w:style>
  <w:style w:type="character" w:styleId="HWP287">
    <w:name w:val="HWP  287"/>
    <w:qFormat/>
    <w:rPr>
      <w:rFonts w:ascii="바탕" w:hAnsi="바탕" w:eastAsia="새굴림"/>
      <w:b w:val="false"/>
      <w:i w:val="false"/>
      <w:outline w:val="false"/>
      <w:emboss w:val="false"/>
      <w:imprint w:val="false"/>
      <w:color w:val="000000"/>
      <w:spacing w:val="8"/>
      <w:w w:val="95"/>
      <w:sz w:val="20"/>
      <w:u w:val="none"/>
      <w:em w:val="none"/>
    </w:rPr>
  </w:style>
  <w:style w:type="character" w:styleId="HWP288">
    <w:name w:val="HWP  288"/>
    <w:qFormat/>
    <w:rPr>
      <w:rFonts w:ascii="함초롬바탕" w:hAnsi="함초롬바탕" w:eastAsia="휴먼고딕"/>
      <w:b/>
      <w:i w:val="false"/>
      <w:outline w:val="false"/>
      <w:emboss w:val="false"/>
      <w:imprint w:val="false"/>
      <w:color w:val="000000"/>
      <w:spacing w:val="7"/>
      <w:w w:val="100"/>
      <w:sz w:val="18"/>
      <w:u w:val="none"/>
      <w:em w:val="none"/>
    </w:rPr>
  </w:style>
  <w:style w:type="character" w:styleId="HWP289">
    <w:name w:val="HWP  289"/>
    <w:qFormat/>
    <w:rPr>
      <w:rFonts w:ascii="함초롬바탕" w:hAnsi="함초롬바탕" w:eastAsia="휴먼고딕"/>
      <w:b/>
      <w:i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90">
    <w:name w:val="HWP  290"/>
    <w:qFormat/>
    <w:rPr>
      <w:rFonts w:ascii="바탕" w:hAnsi="바탕" w:eastAsia="새굴림"/>
      <w:b w:val="false"/>
      <w:i w:val="false"/>
      <w:outline w:val="false"/>
      <w:emboss w:val="false"/>
      <w:imprint w:val="false"/>
      <w:color w:val="000000"/>
      <w:spacing w:val="2"/>
      <w:w w:val="100"/>
      <w:sz w:val="18"/>
      <w:u w:val="none"/>
      <w:em w:val="none"/>
    </w:rPr>
  </w:style>
  <w:style w:type="character" w:styleId="HWP291">
    <w:name w:val="HWP  291"/>
    <w:qFormat/>
    <w:rPr>
      <w:rFonts w:ascii="바탕" w:hAnsi="바탕" w:eastAsia="새굴림"/>
      <w:b w:val="false"/>
      <w:i w:val="false"/>
      <w:outline w:val="false"/>
      <w:emboss w:val="false"/>
      <w:imprint w:val="false"/>
      <w:color w:val="000000"/>
      <w:spacing w:val="-19"/>
      <w:w w:val="95"/>
      <w:sz w:val="20"/>
      <w:u w:val="none"/>
      <w:em w:val="none"/>
    </w:rPr>
  </w:style>
  <w:style w:type="character" w:styleId="HWP292">
    <w:name w:val="HWP  292"/>
    <w:qFormat/>
    <w:rPr>
      <w:rFonts w:ascii="바탕" w:hAnsi="바탕" w:eastAsia="새굴림"/>
      <w:b w:val="false"/>
      <w:i w:val="false"/>
      <w:outline w:val="false"/>
      <w:emboss w:val="false"/>
      <w:imprint w:val="false"/>
      <w:color w:val="000000"/>
      <w:spacing w:val="-16"/>
      <w:w w:val="95"/>
      <w:sz w:val="20"/>
      <w:u w:val="none"/>
      <w:em w:val="none"/>
    </w:rPr>
  </w:style>
  <w:style w:type="character" w:styleId="HWP293">
    <w:name w:val="HWP  293"/>
    <w:qFormat/>
    <w:rPr>
      <w:rFonts w:ascii="바탕" w:hAnsi="바탕" w:eastAsia="새굴림"/>
      <w:b w:val="false"/>
      <w:i w:val="false"/>
      <w:outline w:val="false"/>
      <w:emboss w:val="false"/>
      <w:imprint w:val="false"/>
      <w:color w:val="000000"/>
      <w:spacing w:val="10"/>
      <w:w w:val="95"/>
      <w:sz w:val="20"/>
      <w:u w:val="none"/>
      <w:em w:val="none"/>
    </w:rPr>
  </w:style>
  <w:style w:type="character" w:styleId="HWP294">
    <w:name w:val="HWP  294"/>
    <w:qFormat/>
    <w:rPr>
      <w:rFonts w:ascii="바탕" w:hAnsi="바탕" w:eastAsia="새굴림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95">
    <w:name w:val="HWP  29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6"/>
      <w:u w:val="single"/>
      <w:em w:val="none"/>
    </w:rPr>
  </w:style>
  <w:style w:type="character" w:styleId="HWP296">
    <w:name w:val="HWP  29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"/>
      <w:w w:val="95"/>
      <w:sz w:val="22"/>
      <w:u w:val="none"/>
      <w:em w:val="none"/>
    </w:rPr>
  </w:style>
  <w:style w:type="character" w:styleId="HWP297">
    <w:name w:val="HWP  29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"/>
      <w:w w:val="95"/>
      <w:sz w:val="22"/>
      <w:u w:val="none"/>
      <w:em w:val="none"/>
    </w:rPr>
  </w:style>
  <w:style w:type="character" w:styleId="HWP298">
    <w:name w:val="HWP  29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95"/>
      <w:sz w:val="22"/>
      <w:u w:val="none"/>
      <w:em w:val="none"/>
    </w:rPr>
  </w:style>
  <w:style w:type="character" w:styleId="HWP299">
    <w:name w:val="HWP  29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95"/>
      <w:sz w:val="22"/>
      <w:u w:val="none"/>
      <w:em w:val="none"/>
    </w:rPr>
  </w:style>
  <w:style w:type="character" w:styleId="HWP300">
    <w:name w:val="HWP  30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3"/>
      <w:w w:val="95"/>
      <w:sz w:val="20"/>
      <w:u w:val="none"/>
      <w:em w:val="none"/>
    </w:rPr>
  </w:style>
  <w:style w:type="character" w:styleId="HWP301">
    <w:name w:val="HWP  30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6"/>
      <w:w w:val="95"/>
      <w:sz w:val="20"/>
      <w:u w:val="none"/>
      <w:em w:val="none"/>
    </w:rPr>
  </w:style>
  <w:style w:type="character" w:styleId="HWP302">
    <w:name w:val="HWP  30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95"/>
      <w:sz w:val="20"/>
      <w:u w:val="none"/>
      <w:em w:val="none"/>
    </w:rPr>
  </w:style>
  <w:style w:type="character" w:styleId="HWP303">
    <w:name w:val="HWP  30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0"/>
      <w:w w:val="95"/>
      <w:sz w:val="20"/>
      <w:u w:val="none"/>
      <w:em w:val="none"/>
    </w:rPr>
  </w:style>
  <w:style w:type="character" w:styleId="HWP304">
    <w:name w:val="HWP  30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05">
    <w:name w:val="HWP  30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6"/>
      <w:w w:val="100"/>
      <w:sz w:val="26"/>
      <w:u w:val="none"/>
      <w:em w:val="none"/>
    </w:rPr>
  </w:style>
  <w:style w:type="character" w:styleId="HWP306">
    <w:name w:val="HWP  30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8"/>
      <w:w w:val="100"/>
      <w:sz w:val="22"/>
      <w:u w:val="none"/>
      <w:em w:val="none"/>
    </w:rPr>
  </w:style>
  <w:style w:type="character" w:styleId="HWP307">
    <w:name w:val="HWP  307"/>
    <w:qFormat/>
    <w:rPr>
      <w:rFonts w:ascii="나눔고딕OTF ExtraBold" w:hAnsi="나눔고딕OTF ExtraBold" w:eastAsia="나눔고딕OTF ExtraBold"/>
      <w:b/>
      <w:i w:val="false"/>
      <w:outline w:val="false"/>
      <w:emboss w:val="false"/>
      <w:imprint w:val="false"/>
      <w:color w:val="FFFFFF"/>
      <w:spacing w:val="8"/>
      <w:w w:val="100"/>
      <w:sz w:val="28"/>
      <w:u w:val="none"/>
      <w:em w:val="none"/>
    </w:rPr>
  </w:style>
  <w:style w:type="character" w:styleId="HWP308">
    <w:name w:val="HWP  30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2"/>
      <w:u w:val="none"/>
      <w:em w:val="none"/>
    </w:rPr>
  </w:style>
  <w:style w:type="character" w:styleId="HWP309">
    <w:name w:val="HWP  30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310">
    <w:name w:val="HWP  31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5"/>
      <w:w w:val="100"/>
      <w:sz w:val="20"/>
      <w:u w:val="none"/>
      <w:em w:val="none"/>
    </w:rPr>
  </w:style>
  <w:style w:type="character" w:styleId="HWP311">
    <w:name w:val="HWP  31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6"/>
      <w:u w:val="none"/>
      <w:em w:val="none"/>
    </w:rPr>
  </w:style>
  <w:style w:type="character" w:styleId="HWP312">
    <w:name w:val="HWP  31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13">
    <w:name w:val="HWP  31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2"/>
      <w:w w:val="100"/>
      <w:sz w:val="20"/>
      <w:u w:val="none"/>
      <w:em w:val="none"/>
    </w:rPr>
  </w:style>
  <w:style w:type="character" w:styleId="HWP314">
    <w:name w:val="HWP  314"/>
    <w:qFormat/>
    <w:rPr>
      <w:rFonts w:ascii="휴먼고딕" w:hAnsi="휴먼고딕" w:eastAsia="휴먼명조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315">
    <w:name w:val="HWP  31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6"/>
      <w:w w:val="100"/>
      <w:sz w:val="10"/>
      <w:u w:val="none"/>
      <w:em w:val="none"/>
    </w:rPr>
  </w:style>
  <w:style w:type="character" w:styleId="HWP316">
    <w:name w:val="HWP  316"/>
    <w:qFormat/>
    <w:rPr>
      <w:rFonts w:ascii="HY견고딕" w:hAnsi="HY견고딕" w:eastAsia="HY울릉도B"/>
      <w:b w:val="false"/>
      <w:i w:val="false"/>
      <w:outline w:val="false"/>
      <w:emboss w:val="false"/>
      <w:imprint w:val="false"/>
      <w:color w:val="000000"/>
      <w:spacing w:val="8"/>
      <w:w w:val="100"/>
      <w:sz w:val="34"/>
      <w:u w:val="none"/>
      <w:em w:val="none"/>
    </w:rPr>
  </w:style>
  <w:style w:type="character" w:styleId="HWP317">
    <w:name w:val="HWP  31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318">
    <w:name w:val="HWP  31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8"/>
      <w:w w:val="100"/>
      <w:sz w:val="24"/>
      <w:u w:val="none"/>
      <w:em w:val="none"/>
    </w:rPr>
  </w:style>
  <w:style w:type="character" w:styleId="HWP319">
    <w:name w:val="HWP  319"/>
    <w:qFormat/>
    <w:rPr>
      <w:rFonts w:ascii="휴먼고딕" w:hAnsi="휴먼고딕" w:eastAsia="휴먼명조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320">
    <w:name w:val="HWP  320"/>
    <w:qFormat/>
    <w:rPr>
      <w:rFonts w:ascii="휴먼고딕" w:hAnsi="휴먼고딕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321">
    <w:name w:val="HWP  321"/>
    <w:qFormat/>
    <w:rPr>
      <w:rFonts w:ascii="휴먼고딕" w:hAnsi="휴먼고딕" w:eastAsia="휴먼명조"/>
      <w:b w:val="false"/>
      <w:i w:val="false"/>
      <w:outline w:val="false"/>
      <w:emboss w:val="false"/>
      <w:imprint w:val="false"/>
      <w:color w:val="000000"/>
      <w:spacing w:val="4"/>
      <w:w w:val="100"/>
      <w:sz w:val="24"/>
      <w:u w:val="none"/>
      <w:em w:val="none"/>
    </w:rPr>
  </w:style>
  <w:style w:type="character" w:styleId="HWP322">
    <w:name w:val="HWP  322"/>
    <w:qFormat/>
    <w:rPr>
      <w:rFonts w:ascii="휴먼고딕" w:hAnsi="휴먼고딕" w:eastAsia="휴먼명조"/>
      <w:b w:val="false"/>
      <w:i w:val="false"/>
      <w:outline w:val="false"/>
      <w:emboss w:val="false"/>
      <w:imprint w:val="false"/>
      <w:color w:val="000000"/>
      <w:spacing w:val="-13"/>
      <w:w w:val="100"/>
      <w:sz w:val="24"/>
      <w:u w:val="none"/>
      <w:em w:val="none"/>
    </w:rPr>
  </w:style>
  <w:style w:type="character" w:styleId="HWP323">
    <w:name w:val="HWP  323"/>
    <w:qFormat/>
    <w:rPr>
      <w:rFonts w:ascii="휴먼고딕" w:hAnsi="휴먼고딕" w:eastAsia="휴먼명조"/>
      <w:b/>
      <w:i w:val="false"/>
      <w:outline w:val="false"/>
      <w:emboss w:val="false"/>
      <w:imprint w:val="false"/>
      <w:color w:val="000000"/>
      <w:spacing w:val="-24"/>
      <w:w w:val="95"/>
      <w:sz w:val="40"/>
      <w:u w:val="none"/>
      <w:em w:val="none"/>
    </w:rPr>
  </w:style>
  <w:style w:type="character" w:styleId="HWP324">
    <w:name w:val="HWP  324"/>
    <w:qFormat/>
    <w:rPr>
      <w:rFonts w:ascii="휴먼고딕" w:hAnsi="휴먼고딕" w:eastAsia="휴먼명조"/>
      <w:b/>
      <w:i w:val="false"/>
      <w:outline w:val="false"/>
      <w:emboss w:val="false"/>
      <w:imprint w:val="false"/>
      <w:color w:val="000000"/>
      <w:spacing w:val="-2"/>
      <w:w w:val="100"/>
      <w:sz w:val="24"/>
      <w:u w:val="none"/>
      <w:em w:val="none"/>
    </w:rPr>
  </w:style>
  <w:style w:type="character" w:styleId="HWP325">
    <w:name w:val="HWP  325"/>
    <w:qFormat/>
    <w:rPr>
      <w:rFonts w:ascii="휴먼고딕" w:hAnsi="휴먼고딕" w:eastAsia="휴먼명조"/>
      <w:b w:val="false"/>
      <w:i w:val="false"/>
      <w:outline w:val="false"/>
      <w:emboss w:val="false"/>
      <w:imprint w:val="false"/>
      <w:color w:val="000000"/>
      <w:spacing w:val="-2"/>
      <w:w w:val="100"/>
      <w:sz w:val="24"/>
      <w:u w:val="none"/>
      <w:em w:val="none"/>
    </w:rPr>
  </w:style>
  <w:style w:type="character" w:styleId="HWP326">
    <w:name w:val="HWP  326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-2"/>
      <w:w w:val="97"/>
      <w:sz w:val="18"/>
      <w:u w:val="none"/>
      <w:em w:val="none"/>
    </w:rPr>
  </w:style>
  <w:style w:type="character" w:styleId="HWP327">
    <w:name w:val="HWP  327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-5"/>
      <w:w w:val="97"/>
      <w:sz w:val="22"/>
      <w:u w:val="none"/>
      <w:em w:val="none"/>
    </w:rPr>
  </w:style>
  <w:style w:type="character" w:styleId="HWP328">
    <w:name w:val="HWP  328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-3"/>
      <w:w w:val="97"/>
      <w:sz w:val="20"/>
      <w:u w:val="none"/>
      <w:em w:val="none"/>
    </w:rPr>
  </w:style>
  <w:style w:type="character" w:styleId="HWP329">
    <w:name w:val="HWP  329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-6"/>
      <w:w w:val="97"/>
      <w:sz w:val="20"/>
      <w:u w:val="none"/>
      <w:em w:val="none"/>
    </w:rPr>
  </w:style>
  <w:style w:type="character" w:styleId="HWP330">
    <w:name w:val="HWP  330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-2"/>
      <w:w w:val="97"/>
      <w:sz w:val="18"/>
      <w:u w:val="none"/>
      <w:em w:val="none"/>
    </w:rPr>
  </w:style>
  <w:style w:type="character" w:styleId="HWP331">
    <w:name w:val="HWP  331"/>
    <w:qFormat/>
    <w:rPr>
      <w:rFonts w:ascii="한컴산뜻돋움" w:hAnsi="한컴산뜻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32">
    <w:name w:val="HWP  332"/>
    <w:qFormat/>
    <w:rPr>
      <w:rFonts w:ascii="돋움" w:hAnsi="돋움" w:eastAsia="돋움"/>
      <w:b w:val="false"/>
      <w:i w:val="false"/>
      <w:outline w:val="false"/>
      <w:emboss w:val="false"/>
      <w:imprint w:val="false"/>
      <w:color w:val="FF0000"/>
      <w:spacing w:val="7"/>
      <w:w w:val="97"/>
      <w:sz w:val="2"/>
      <w:u w:val="none"/>
      <w:em w:val="none"/>
    </w:rPr>
  </w:style>
  <w:style w:type="character" w:styleId="HWP333">
    <w:name w:val="HWP  333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7"/>
      <w:w w:val="97"/>
      <w:sz w:val="2"/>
      <w:u w:val="none"/>
      <w:em w:val="none"/>
    </w:rPr>
  </w:style>
  <w:style w:type="character" w:styleId="HWP334">
    <w:name w:val="HWP  334"/>
    <w:qFormat/>
    <w:rPr>
      <w:rFonts w:ascii="돋움" w:hAnsi="돋움" w:eastAsia="돋움"/>
      <w:b/>
      <w:i w:val="false"/>
      <w:outline w:val="false"/>
      <w:emboss w:val="false"/>
      <w:imprint w:val="false"/>
      <w:color w:val="000000"/>
      <w:spacing w:val="-5"/>
      <w:w w:val="97"/>
      <w:sz w:val="22"/>
      <w:u w:val="none"/>
      <w:em w:val="none"/>
    </w:rPr>
  </w:style>
  <w:style w:type="character" w:styleId="HWP335">
    <w:name w:val="HWP  335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36">
    <w:name w:val="HWP  336"/>
    <w:qFormat/>
    <w:rPr>
      <w:rFonts w:ascii="돋움" w:hAnsi="돋움" w:eastAsia="돋움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37">
    <w:name w:val="HWP  337"/>
    <w:qFormat/>
    <w:rPr>
      <w:rFonts w:ascii="돋움체" w:hAnsi="돋움체" w:eastAsia="돋움체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338">
    <w:name w:val="HWP  338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-1"/>
      <w:w w:val="97"/>
      <w:sz w:val="16"/>
      <w:u w:val="none"/>
      <w:em w:val="none"/>
    </w:rPr>
  </w:style>
  <w:style w:type="character" w:styleId="HWP339">
    <w:name w:val="HWP  339"/>
    <w:qFormat/>
    <w:rPr>
      <w:rFonts w:ascii="돋움체" w:hAnsi="돋움체" w:eastAsia="돋움체"/>
      <w:b w:val="false"/>
      <w:i w:val="false"/>
      <w:outline w:val="false"/>
      <w:emboss w:val="false"/>
      <w:imprint w:val="false"/>
      <w:color w:val="000000"/>
      <w:spacing w:val="6"/>
      <w:w w:val="97"/>
      <w:sz w:val="4"/>
      <w:u w:val="none"/>
      <w:em w:val="none"/>
    </w:rPr>
  </w:style>
  <w:style w:type="character" w:styleId="HWP340">
    <w:name w:val="HWP  340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16"/>
      <w:u w:val="none"/>
      <w:em w:val="none"/>
    </w:rPr>
  </w:style>
  <w:style w:type="character" w:styleId="HWP341">
    <w:name w:val="HWP  341"/>
    <w:qFormat/>
    <w:rPr>
      <w:rFonts w:ascii="돋움체" w:hAnsi="돋움체" w:eastAsia="돋움체"/>
      <w:b w:val="false"/>
      <w:i w:val="false"/>
      <w:outline w:val="false"/>
      <w:emboss w:val="false"/>
      <w:imprint w:val="false"/>
      <w:color w:val="000000"/>
      <w:spacing w:val="-1"/>
      <w:w w:val="97"/>
      <w:sz w:val="16"/>
      <w:u w:val="none"/>
      <w:em w:val="none"/>
    </w:rPr>
  </w:style>
  <w:style w:type="character" w:styleId="HWP342">
    <w:name w:val="HWP  34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5"/>
      <w:w w:val="100"/>
      <w:sz w:val="26"/>
      <w:u w:val="none"/>
      <w:em w:val="none"/>
    </w:rPr>
  </w:style>
  <w:style w:type="character" w:styleId="HWP343">
    <w:name w:val="HWP  343"/>
    <w:qFormat/>
    <w:rPr>
      <w:rFonts w:ascii="휴먼고딕" w:hAnsi="휴먼고딕" w:eastAsia="휴먼명조"/>
      <w:b w:val="false"/>
      <w:i w:val="false"/>
      <w:outline w:val="false"/>
      <w:emboss w:val="false"/>
      <w:imprint w:val="false"/>
      <w:color w:val="000000"/>
      <w:spacing w:val="2"/>
      <w:w w:val="100"/>
      <w:sz w:val="24"/>
      <w:u w:val="none"/>
      <w:em w:val="none"/>
    </w:rPr>
  </w:style>
  <w:style w:type="character" w:styleId="HWP344">
    <w:name w:val="HWP  34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6"/>
      <w:w w:val="95"/>
      <w:sz w:val="20"/>
      <w:u w:val="none"/>
      <w:em w:val="none"/>
    </w:rPr>
  </w:style>
  <w:style w:type="character" w:styleId="HWP345">
    <w:name w:val="HWP  34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0"/>
      <w:u w:val="none"/>
      <w:em w:val="none"/>
    </w:rPr>
  </w:style>
  <w:style w:type="character" w:styleId="HWP346">
    <w:name w:val="HWP  34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0"/>
      <w:w w:val="100"/>
      <w:sz w:val="22"/>
      <w:u w:val="none"/>
      <w:em w:val="none"/>
    </w:rPr>
  </w:style>
  <w:style w:type="character" w:styleId="HWP347">
    <w:name w:val="HWP  347"/>
    <w:qFormat/>
    <w:rPr>
      <w:rFonts w:ascii="휴먼고딕" w:hAnsi="휴먼고딕" w:eastAsia="휴먼명조"/>
      <w:b w:val="false"/>
      <w:i w:val="false"/>
      <w:outline w:val="false"/>
      <w:emboss w:val="false"/>
      <w:imprint w:val="false"/>
      <w:color w:val="000000"/>
      <w:spacing w:val="-9"/>
      <w:w w:val="100"/>
      <w:sz w:val="24"/>
      <w:u w:val="none"/>
      <w:em w:val="none"/>
    </w:rPr>
  </w:style>
  <w:style w:type="character" w:styleId="HWP348">
    <w:name w:val="HWP  34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9"/>
      <w:w w:val="100"/>
      <w:sz w:val="24"/>
      <w:u w:val="none"/>
      <w:em w:val="none"/>
    </w:rPr>
  </w:style>
  <w:style w:type="character" w:styleId="HWP349">
    <w:name w:val="HWP  34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3"/>
      <w:w w:val="100"/>
      <w:sz w:val="22"/>
      <w:u w:val="none"/>
      <w:em w:val="none"/>
    </w:rPr>
  </w:style>
  <w:style w:type="character" w:styleId="HWP350">
    <w:name w:val="HWP  35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5"/>
      <w:w w:val="100"/>
      <w:sz w:val="22"/>
      <w:u w:val="none"/>
      <w:em w:val="none"/>
    </w:rPr>
  </w:style>
  <w:style w:type="character" w:styleId="HWP351">
    <w:name w:val="HWP  35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3"/>
      <w:w w:val="100"/>
      <w:sz w:val="22"/>
      <w:u w:val="none"/>
      <w:em w:val="none"/>
    </w:rPr>
  </w:style>
  <w:style w:type="character" w:styleId="HWP352">
    <w:name w:val="HWP  35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4"/>
      <w:w w:val="95"/>
      <w:sz w:val="22"/>
      <w:u w:val="none"/>
      <w:em w:val="none"/>
    </w:rPr>
  </w:style>
  <w:style w:type="character" w:styleId="HWP353">
    <w:name w:val="HWP  35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FF0000"/>
      <w:spacing w:val="-11"/>
      <w:w w:val="100"/>
      <w:sz w:val="26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돋움" w:hAnsi="함초롬돋움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00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300" w:end="0"/>
      <w:jc w:val="both"/>
      <w:textAlignment w:val="bottom"/>
    </w:pPr>
    <w:rPr>
      <w:rFonts w:ascii="함초롬돋움" w:hAnsi="함초롬돋움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10">
    <w:name w:val="HWP  2 개요 1"/>
    <w:qFormat/>
    <w:pPr>
      <w:keepNext w:val="false"/>
      <w:widowControl w:val="false"/>
      <w:pBdr/>
      <w:tabs>
        <w:tab w:val="clear" w:pos="709"/>
        <w:tab w:val="left" w:pos="200" w:leader="none"/>
      </w:tabs>
      <w:bidi w:val="0"/>
      <w:spacing w:lineRule="auto" w:line="326" w:before="0" w:after="0"/>
      <w:ind w:hanging="0" w:start="200" w:end="0"/>
      <w:jc w:val="both"/>
      <w:textAlignment w:val="bottom"/>
    </w:pPr>
    <w:rPr>
      <w:rFonts w:ascii="함초롬돋움" w:hAnsi="함초롬돋움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10">
    <w:name w:val="HWP  3 개요 2"/>
    <w:qFormat/>
    <w:pPr>
      <w:keepNext w:val="false"/>
      <w:widowControl w:val="false"/>
      <w:pBdr/>
      <w:tabs>
        <w:tab w:val="clear" w:pos="709"/>
        <w:tab w:val="left" w:pos="400" w:leader="none"/>
      </w:tabs>
      <w:bidi w:val="0"/>
      <w:spacing w:lineRule="auto" w:line="326" w:before="0" w:after="0"/>
      <w:ind w:hanging="0" w:start="400" w:end="0"/>
      <w:jc w:val="both"/>
      <w:textAlignment w:val="bottom"/>
    </w:pPr>
    <w:rPr>
      <w:rFonts w:ascii="함초롬돋움" w:hAnsi="함초롬돋움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1">
    <w:name w:val="HWP  4 개요 3"/>
    <w:qFormat/>
    <w:pPr>
      <w:keepNext w:val="false"/>
      <w:widowControl w:val="false"/>
      <w:pBdr/>
      <w:tabs>
        <w:tab w:val="clear" w:pos="709"/>
        <w:tab w:val="left" w:pos="600" w:leader="none"/>
      </w:tabs>
      <w:bidi w:val="0"/>
      <w:spacing w:lineRule="auto" w:line="326" w:before="0" w:after="0"/>
      <w:ind w:hanging="0" w:start="600" w:end="0"/>
      <w:jc w:val="both"/>
      <w:textAlignment w:val="bottom"/>
    </w:pPr>
    <w:rPr>
      <w:rFonts w:ascii="함초롬돋움" w:hAnsi="함초롬돋움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1">
    <w:name w:val="HWP  5 개요 4"/>
    <w:qFormat/>
    <w:pPr>
      <w:keepNext w:val="false"/>
      <w:widowControl w:val="false"/>
      <w:pBdr/>
      <w:tabs>
        <w:tab w:val="clear" w:pos="709"/>
        <w:tab w:val="left" w:pos="800" w:leader="none"/>
      </w:tabs>
      <w:bidi w:val="0"/>
      <w:spacing w:lineRule="auto" w:line="326" w:before="0" w:after="0"/>
      <w:ind w:hanging="0" w:start="800" w:end="0"/>
      <w:jc w:val="both"/>
      <w:textAlignment w:val="bottom"/>
    </w:pPr>
    <w:rPr>
      <w:rFonts w:ascii="함초롬돋움" w:hAnsi="함초롬돋움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1">
    <w:name w:val="HWP  6 개요 5"/>
    <w:qFormat/>
    <w:pPr>
      <w:keepNext w:val="false"/>
      <w:widowControl w:val="false"/>
      <w:pBdr/>
      <w:tabs>
        <w:tab w:val="clear" w:pos="709"/>
        <w:tab w:val="left" w:pos="999" w:leader="none"/>
      </w:tabs>
      <w:bidi w:val="0"/>
      <w:spacing w:lineRule="auto" w:line="326" w:before="0" w:after="0"/>
      <w:ind w:hanging="0" w:start="999" w:end="0"/>
      <w:jc w:val="both"/>
      <w:textAlignment w:val="bottom"/>
    </w:pPr>
    <w:rPr>
      <w:rFonts w:ascii="함초롬돋움" w:hAnsi="함초롬돋움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1">
    <w:name w:val="HWP  7 개요 6"/>
    <w:qFormat/>
    <w:pPr>
      <w:keepNext w:val="false"/>
      <w:widowControl w:val="false"/>
      <w:pBdr/>
      <w:tabs>
        <w:tab w:val="clear" w:pos="709"/>
        <w:tab w:val="left" w:pos="1200" w:leader="none"/>
      </w:tabs>
      <w:bidi w:val="0"/>
      <w:spacing w:lineRule="auto" w:line="326" w:before="0" w:after="0"/>
      <w:ind w:hanging="0" w:start="1200" w:end="0"/>
      <w:jc w:val="both"/>
      <w:textAlignment w:val="bottom"/>
    </w:pPr>
    <w:rPr>
      <w:rFonts w:ascii="함초롬돋움" w:hAnsi="함초롬돋움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1">
    <w:name w:val="HWP  8 개요 7"/>
    <w:qFormat/>
    <w:pPr>
      <w:keepNext w:val="false"/>
      <w:widowControl w:val="false"/>
      <w:pBdr/>
      <w:tabs>
        <w:tab w:val="clear" w:pos="709"/>
        <w:tab w:val="left" w:pos="1400" w:leader="none"/>
      </w:tabs>
      <w:bidi w:val="0"/>
      <w:spacing w:lineRule="auto" w:line="326" w:before="0" w:after="0"/>
      <w:ind w:hanging="0" w:start="1400" w:end="0"/>
      <w:jc w:val="both"/>
      <w:textAlignment w:val="bottom"/>
    </w:pPr>
    <w:rPr>
      <w:rFonts w:ascii="함초롬돋움" w:hAnsi="함초롬돋움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10">
    <w:name w:val="HWP  9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컴산뜻돋움" w:hAnsi="한컴산뜻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10">
    <w:name w:val="HWP  10 머리말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start="0" w:end="0"/>
      <w:jc w:val="both"/>
      <w:textAlignment w:val="bottom"/>
    </w:pPr>
    <w:rPr>
      <w:rFonts w:ascii="한컴산뜻돋움" w:hAnsi="한컴산뜻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110">
    <w:name w:val="HWP  11 각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돋움" w:hAnsi="함초롬돋움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210">
    <w:name w:val="HWP  12 미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돋움" w:hAnsi="함초롬돋움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310">
    <w:name w:val="HWP  13 메모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start"/>
      <w:textAlignment w:val="bottom"/>
    </w:pPr>
    <w:rPr>
      <w:rFonts w:ascii="한컴산뜻돋움" w:hAnsi="한컴산뜻돋움" w:eastAsia="함초롬돋움" w:cs="Droid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410">
    <w:name w:val="HWP  14 선그리기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start="0" w:end="0"/>
      <w:jc w:val="both"/>
      <w:textAlignment w:val="bottom"/>
    </w:pPr>
    <w:rPr>
      <w:rFonts w:ascii="HY헤드라인M" w:hAnsi="HY헤드라인M" w:eastAsia="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5xl79">
    <w:name w:val="HWP  15 xl79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16xl80">
    <w:name w:val="HWP  16 xl80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17xl82">
    <w:name w:val="HWP  17 xl82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18xl81">
    <w:name w:val="HWP  18 xl8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19xl118">
    <w:name w:val="HWP  19 xl118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돋움" w:hAnsi="돋움" w:eastAsia="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0xl112">
    <w:name w:val="HWP  20 xl112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1xl121">
    <w:name w:val="HWP  21 xl12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돋움" w:hAnsi="돋움" w:eastAsia="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2xl101">
    <w:name w:val="HWP  22 xl10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돋움" w:hAnsi="돋움" w:eastAsia="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3xl124">
    <w:name w:val="HWP  23 xl124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4xl130">
    <w:name w:val="HWP  24 xl130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5xl136">
    <w:name w:val="HWP  25 xl136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6xl109">
    <w:name w:val="HWP  26 xl109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7xl115">
    <w:name w:val="HWP  27 xl115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8xl107">
    <w:name w:val="HWP  28 xl107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9xl113">
    <w:name w:val="HWP  29 xl113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30Normal">
    <w:name w:val="HWP  30 Normal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204" w:before="0" w:after="0"/>
      <w:ind w:hanging="0" w:start="0" w:end="0"/>
      <w:jc w:val="both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1NormalWeb">
    <w:name w:val="HWP  31 Normal (Web)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204" w:before="300" w:after="300"/>
      <w:ind w:hanging="0" w:start="0" w:end="0"/>
      <w:jc w:val="start"/>
      <w:textAlignment w:val="bottom"/>
    </w:pPr>
    <w:rPr>
      <w:rFonts w:ascii="굴림" w:hAnsi="굴림" w:eastAsia="굴림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3201">
    <w:name w:val="HWP  32 0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start"/>
      <w:textAlignment w:val="bottom"/>
    </w:pPr>
    <w:rPr>
      <w:rFonts w:ascii="굴림" w:hAnsi="굴림" w:eastAsia="굴림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33s0">
    <w:name w:val="HWP  33 s0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맑은 고딕" w:hAnsi="맑은 고딕" w:eastAsia="한컴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34xl44">
    <w:name w:val="HWP  34 xl44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굴림" w:hAnsi="굴림" w:eastAsia="굴림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354">
    <w:name w:val="HWP  35 질의응답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200" w:end="0"/>
      <w:jc w:val="both"/>
      <w:textAlignment w:val="bottom"/>
    </w:pPr>
    <w:rPr>
      <w:rFonts w:ascii="HY울릉도B" w:hAnsi="HY울릉도B" w:eastAsia="HY헤드라인M" w:cs="Droid Sans Devanagari"/>
      <w:b w:val="false"/>
      <w:i w:val="false"/>
      <w:outline w:val="false"/>
      <w:emboss w:val="false"/>
      <w:imprint w:val="false"/>
      <w:color w:val="FFFFFF"/>
      <w:spacing w:val="-1"/>
      <w:w w:val="97"/>
      <w:kern w:val="2"/>
      <w:sz w:val="22"/>
      <w:szCs w:val="24"/>
      <w:u w:val="none"/>
      <w:em w:val="none"/>
      <w:lang w:val="en-US" w:eastAsia="zh-CN" w:bidi="hi-IN"/>
    </w:rPr>
  </w:style>
  <w:style w:type="paragraph" w:styleId="HWP361">
    <w:name w:val="HWP  36 표속(현)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both"/>
      <w:textAlignment w:val="bottom"/>
    </w:pPr>
    <w:rPr>
      <w:rFonts w:ascii="한양신명조" w:hAnsi="한양신명조" w:eastAsia="휴먼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37-13P">
    <w:name w:val="HWP  37 서식(타이틀-13P)"/>
    <w:qFormat/>
    <w:pPr>
      <w:keepNext w:val="false"/>
      <w:widowControl w:val="false"/>
      <w:pBdr/>
      <w:tabs>
        <w:tab w:val="clear" w:pos="709"/>
      </w:tabs>
      <w:bidi w:val="0"/>
      <w:spacing w:lineRule="auto" w:line="60" w:before="850" w:after="850"/>
      <w:ind w:hanging="0" w:start="0" w:end="0"/>
      <w:jc w:val="center"/>
      <w:textAlignment w:val="bottom"/>
    </w:pPr>
    <w:rPr>
      <w:rFonts w:ascii="신명 신신명조" w:hAnsi="신명 신신명조" w:eastAsia="신명 태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6"/>
      <w:szCs w:val="24"/>
      <w:u w:val="none"/>
      <w:em w:val="none"/>
      <w:lang w:val="en-US" w:eastAsia="zh-CN" w:bidi="hi-IN"/>
    </w:rPr>
  </w:style>
  <w:style w:type="paragraph" w:styleId="HWP3895">
    <w:name w:val="HWP  38 표내용(9.5)"/>
    <w:qFormat/>
    <w:pPr>
      <w:keepNext w:val="false"/>
      <w:widowControl w:val="false"/>
      <w:pBdr/>
      <w:tabs>
        <w:tab w:val="clear" w:pos="709"/>
      </w:tabs>
      <w:bidi w:val="0"/>
      <w:spacing w:lineRule="exact" w:line="300" w:before="0" w:after="0"/>
      <w:ind w:hanging="0" w:start="0" w:end="0"/>
      <w:jc w:val="both"/>
      <w:textAlignment w:val="bottom"/>
    </w:pPr>
    <w:rPr>
      <w:rFonts w:ascii="명조" w:hAnsi="명조" w:eastAsia="신명 신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9"/>
      <w:szCs w:val="24"/>
      <w:u w:val="none"/>
      <w:em w:val="none"/>
      <w:lang w:val="en-US" w:eastAsia="zh-CN" w:bidi="hi-IN"/>
    </w:rPr>
  </w:style>
  <w:style w:type="paragraph" w:styleId="HWP391">
    <w:name w:val="HWP  39 ㅇ"/>
    <w:qFormat/>
    <w:pPr>
      <w:keepNext w:val="false"/>
      <w:widowControl w:val="false"/>
      <w:pBdr/>
      <w:tabs>
        <w:tab w:val="clear" w:pos="709"/>
      </w:tabs>
      <w:bidi w:val="0"/>
      <w:spacing w:lineRule="auto" w:line="367" w:before="170" w:after="0"/>
      <w:ind w:hanging="0" w:start="499" w:end="0"/>
      <w:jc w:val="both"/>
      <w:textAlignment w:val="bottom"/>
    </w:pPr>
    <w:rPr>
      <w:rFonts w:ascii="한양견고딕" w:hAnsi="한양견고딕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8"/>
      <w:szCs w:val="24"/>
      <w:u w:val="none"/>
      <w:em w:val="none"/>
      <w:lang w:val="en-US" w:eastAsia="zh-CN" w:bidi="hi-IN"/>
    </w:rPr>
  </w:style>
  <w:style w:type="paragraph" w:styleId="HWP401">
    <w:name w:val="HWP  40 본문내어"/>
    <w:qFormat/>
    <w:pPr>
      <w:keepNext w:val="false"/>
      <w:widowControl w:val="false"/>
      <w:pBdr/>
      <w:tabs>
        <w:tab w:val="clear" w:pos="709"/>
      </w:tabs>
      <w:bidi w:val="0"/>
      <w:spacing w:lineRule="auto" w:line="285" w:before="0" w:after="0"/>
      <w:ind w:hanging="247" w:start="247" w:end="0"/>
      <w:jc w:val="both"/>
      <w:textAlignment w:val="bottom"/>
    </w:pPr>
    <w:rPr>
      <w:rFonts w:ascii="한양견고딕" w:hAnsi="한양견고딕" w:eastAsia="한양신명조" w:cs="Droid Sans Devanagari"/>
      <w:b w:val="false"/>
      <w:i w:val="false"/>
      <w:outline w:val="false"/>
      <w:emboss w:val="false"/>
      <w:imprint w:val="false"/>
      <w:color w:val="000000"/>
      <w:spacing w:val="-1"/>
      <w:w w:val="90"/>
      <w:kern w:val="2"/>
      <w:sz w:val="28"/>
      <w:szCs w:val="24"/>
      <w:u w:val="none"/>
      <w:em w:val="none"/>
      <w:lang w:val="en-US" w:eastAsia="zh-CN" w:bidi="hi-IN"/>
    </w:rPr>
  </w:style>
  <w:style w:type="paragraph" w:styleId="HWP412">
    <w:name w:val="HWP  41 바탕글 사본2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돋움" w:hAnsi="함초롬돋움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21">
    <w:name w:val="HWP  42 결재란"/>
    <w:qFormat/>
    <w:pPr>
      <w:keepNext w:val="false"/>
      <w:widowControl w:val="false"/>
      <w:pBdr/>
      <w:tabs>
        <w:tab w:val="clear" w:pos="709"/>
      </w:tabs>
      <w:bidi w:val="0"/>
      <w:spacing w:lineRule="auto" w:line="182" w:before="0" w:after="0"/>
      <w:ind w:hanging="0" w:start="0" w:end="0"/>
      <w:jc w:val="center"/>
      <w:textAlignment w:val="bottom"/>
    </w:pPr>
    <w:rPr>
      <w:rFonts w:ascii="한양그래픽" w:hAnsi="한양그래픽" w:eastAsia="한양중고딕" w:cs="Droid Sans Devanagari"/>
      <w:b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4311">
    <w:name w:val="HWP  43 1."/>
    <w:qFormat/>
    <w:pPr>
      <w:keepNext w:val="false"/>
      <w:widowControl w:val="false"/>
      <w:pBdr/>
      <w:tabs>
        <w:tab w:val="clear" w:pos="709"/>
      </w:tabs>
      <w:bidi w:val="0"/>
      <w:spacing w:lineRule="auto" w:line="336" w:before="0" w:after="0"/>
      <w:ind w:hanging="264" w:start="544" w:end="0"/>
      <w:jc w:val="both"/>
      <w:textAlignment w:val="bottom"/>
    </w:pPr>
    <w:rPr>
      <w:rFonts w:ascii="Yoon가변 윤명조 120_TT" w:hAnsi="Yoon가변 윤명조 120_TT" w:eastAsia="Yoon가변 윤명조 120_TT" w:cs="Droid Sans Devanagari"/>
      <w:b w:val="false"/>
      <w:i w:val="false"/>
      <w:outline w:val="false"/>
      <w:emboss w:val="false"/>
      <w:imprint w:val="false"/>
      <w:color w:val="000000"/>
      <w:spacing w:val="-1"/>
      <w:w w:val="99"/>
      <w:kern w:val="2"/>
      <w:sz w:val="21"/>
      <w:szCs w:val="24"/>
      <w:u w:val="none"/>
      <w:em w:val="none"/>
      <w:lang w:val="en-US" w:eastAsia="zh-CN" w:bidi="hi-IN"/>
    </w:rPr>
  </w:style>
  <w:style w:type="paragraph" w:styleId="HWP44MS">
    <w:name w:val="HWP  44 MS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새굴림" w:hAnsi="새굴림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51">
    <w:name w:val="HWP  45 표바탕글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100" w:end="0"/>
      <w:jc w:val="both"/>
      <w:textAlignment w:val="bottom"/>
    </w:pPr>
    <w:rPr>
      <w:rFonts w:ascii="한양중고딕" w:hAnsi="한양중고딕" w:eastAsia="한양그래픽" w:cs="Droid Sans Devanagari"/>
      <w:b w:val="false"/>
      <w:i w:val="false"/>
      <w:outline w:val="false"/>
      <w:emboss w:val="false"/>
      <w:imprint w:val="false"/>
      <w:color w:val="000000"/>
      <w:spacing w:val="8"/>
      <w:w w:val="90"/>
      <w:kern w:val="2"/>
      <w:sz w:val="26"/>
      <w:szCs w:val="24"/>
      <w:u w:val="none"/>
      <w:em w:val="none"/>
      <w:lang w:val="en-US" w:eastAsia="zh-CN" w:bidi="hi-IN"/>
    </w:rPr>
  </w:style>
  <w:style w:type="paragraph" w:styleId="HWP46Default">
    <w:name w:val="HWP  46 Default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471">
    <w:name w:val="HWP  47 바탕글 사본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돋움" w:hAnsi="함초롬돋움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HWPnumbering1">
    <w:name w:val="HWP numbering 1"/>
    <w:qFormat/>
  </w:style>
  <w:style w:type="numbering" w:styleId="HWPnumbering2">
    <w:name w:val="HWP numbering 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