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1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34"/>
        <w:gridCol w:w="566"/>
        <w:gridCol w:w="601"/>
        <w:gridCol w:w="8672"/>
        <w:gridCol w:w="545"/>
      </w:tblGrid>
      <w:tr>
        <w:trPr>
          <w:trHeight w:val="793" w:hRule="exact"/>
        </w:trPr>
        <w:tc>
          <w:tcPr>
            <w:tcW w:w="10918" w:type="dxa"/>
            <w:gridSpan w:val="5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0"/>
                <w:position w:val="0"/>
                <w:sz w:val="34"/>
                <w:sz w:val="3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0"/>
                <w:position w:val="0"/>
                <w:sz w:val="34"/>
                <w:sz w:val="34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헤드라인M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0"/>
                <w:position w:val="0"/>
                <w:sz w:val="34"/>
                <w:sz w:val="34"/>
                <w:u w:val="none"/>
                <w:vertAlign w:val="baseline"/>
                <w:em w:val="none"/>
              </w:rPr>
              <w:t>·</w:t>
            </w:r>
            <w:r>
              <w:rPr>
                <w:rFonts w:ascii="HY헤드라인M" w:hAnsi="HY헤드라인M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90"/>
                <w:position w:val="0"/>
                <w:sz w:val="34"/>
                <w:sz w:val="34"/>
                <w:u w:val="none"/>
                <w:vertAlign w:val="baseline"/>
                <w:em w:val="none"/>
              </w:rPr>
              <w:t>이용 동의서</w:t>
            </w:r>
          </w:p>
        </w:tc>
      </w:tr>
      <w:tr>
        <w:trPr>
          <w:trHeight w:val="1556" w:hRule="exact"/>
        </w:trPr>
        <w:tc>
          <w:tcPr>
            <w:tcW w:w="10918" w:type="dxa"/>
            <w:gridSpan w:val="5"/>
            <w:tcBorders>
              <w:top w:val="single" w:sz="9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대전도시공사는 개인정보보호법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항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정보주체의 동의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에 따라 아래와 같이 개인정보를 수집･이용 하고자 합니다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100" w:end="1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내용을 자세히 읽으신 후 결정하여 주시기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732" w:hRule="exact"/>
        </w:trPr>
        <w:tc>
          <w:tcPr>
            <w:tcW w:w="10918" w:type="dxa"/>
            <w:gridSpan w:val="5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E5E5E5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한컴 윤고딕 250" w:hAnsi="한컴 윤고딕 250" w:eastAsia="한컴 윤고딕 25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컴 윤고딕 250" w:ascii="한컴 윤고딕 250" w:hAnsi="한컴 윤고딕 25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한컴 윤고딕 250" w:hAnsi="한컴 윤고딕 250" w:eastAsia="한컴 윤고딕 25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개인정보 수집･이용에 대한 동의사항</w:t>
            </w:r>
          </w:p>
        </w:tc>
      </w:tr>
      <w:tr>
        <w:trPr>
          <w:trHeight w:val="692" w:hRule="exact"/>
        </w:trPr>
        <w:tc>
          <w:tcPr>
            <w:tcW w:w="1100" w:type="dxa"/>
            <w:gridSpan w:val="2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수집･이용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목  적</w:t>
            </w:r>
          </w:p>
        </w:tc>
        <w:tc>
          <w:tcPr>
            <w:tcW w:w="9818" w:type="dxa"/>
            <w:gridSpan w:val="3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기간제근로자 응시원서 접수</w:t>
            </w:r>
          </w:p>
        </w:tc>
      </w:tr>
      <w:tr>
        <w:trPr>
          <w:trHeight w:val="1733" w:hRule="exact"/>
        </w:trPr>
        <w:tc>
          <w:tcPr>
            <w:tcW w:w="1100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9818" w:type="dxa"/>
            <w:gridSpan w:val="3"/>
            <w:tcBorders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60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개인정보 보호법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15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항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정보주체의 동의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60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채용절차의 공정화에 관한 법률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채용서류의 거짓 작성 금지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60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지방공기업법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63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직원의 임면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60" w:end="6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대전도시공사 정관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32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임직원의 결격사유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692" w:hRule="exact"/>
        </w:trPr>
        <w:tc>
          <w:tcPr>
            <w:tcW w:w="1100" w:type="dxa"/>
            <w:gridSpan w:val="2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 집 항 목</w:t>
            </w:r>
          </w:p>
        </w:tc>
        <w:tc>
          <w:tcPr>
            <w:tcW w:w="601" w:type="dxa"/>
            <w:tcBorders>
              <w:top w:val="single" w:sz="2" w:space="0" w:color="000000"/>
              <w:star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궁서" w:hAnsi="궁서" w:eastAsia="궁서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궁서" w:ascii="궁서" w:hAnsi="궁서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궁서" w:hAnsi="궁서" w:eastAsia="궁서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필수</w:t>
            </w:r>
            <w:r>
              <w:rPr>
                <w:rFonts w:eastAsia="궁서" w:ascii="궁서" w:hAnsi="궁서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9217" w:type="dxa"/>
            <w:gridSpan w:val="2"/>
            <w:tcBorders>
              <w:top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성명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주소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생년월일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휴대폰번호</w:t>
            </w:r>
          </w:p>
        </w:tc>
      </w:tr>
      <w:tr>
        <w:trPr>
          <w:trHeight w:val="692" w:hRule="exact"/>
        </w:trPr>
        <w:tc>
          <w:tcPr>
            <w:tcW w:w="1100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601" w:type="dxa"/>
            <w:tcBorders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궁서" w:hAnsi="궁서" w:eastAsia="궁서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</w:pPr>
            <w:r>
              <w:rPr>
                <w:rFonts w:eastAsia="궁서" w:ascii="궁서" w:hAnsi="궁서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(</w:t>
            </w:r>
            <w:r>
              <w:rPr>
                <w:rFonts w:ascii="궁서" w:hAnsi="궁서" w:eastAsia="궁서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선택</w:t>
            </w:r>
            <w:r>
              <w:rPr>
                <w:rFonts w:eastAsia="궁서" w:ascii="궁서" w:hAnsi="궁서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9"/>
                <w:w w:val="90"/>
                <w:position w:val="0"/>
                <w:sz w:val="18"/>
                <w:sz w:val="18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9217" w:type="dxa"/>
            <w:gridSpan w:val="2"/>
            <w:tcBorders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집전화번호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자격사항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경력사항</w:t>
            </w:r>
          </w:p>
        </w:tc>
      </w:tr>
      <w:tr>
        <w:trPr>
          <w:trHeight w:val="692" w:hRule="exact"/>
        </w:trPr>
        <w:tc>
          <w:tcPr>
            <w:tcW w:w="1100" w:type="dxa"/>
            <w:gridSpan w:val="2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보유 및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9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이용기간</w:t>
            </w:r>
          </w:p>
        </w:tc>
        <w:tc>
          <w:tcPr>
            <w:tcW w:w="9818" w:type="dxa"/>
            <w:gridSpan w:val="3"/>
            <w:tcBorders>
              <w:top w:val="single" w:sz="2" w:space="0" w:color="000000"/>
              <w:start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6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최종합격자 공고일로부터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3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개월</w:t>
            </w:r>
          </w:p>
        </w:tc>
      </w:tr>
      <w:tr>
        <w:trPr>
          <w:trHeight w:val="716" w:hRule="exact"/>
        </w:trPr>
        <w:tc>
          <w:tcPr>
            <w:tcW w:w="1100" w:type="dxa"/>
            <w:gridSpan w:val="2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9818" w:type="dxa"/>
            <w:gridSpan w:val="3"/>
            <w:tcBorders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60" w:end="60"/>
              <w:jc w:val="both"/>
              <w:textAlignment w:val="bottom"/>
              <w:rPr>
                <w:rFonts w:ascii="한컴 백제 M" w:hAnsi="한컴 백제 M" w:eastAsia="한컴 백제 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한컴 백제 M" w:ascii="한컴 백제 M" w:hAnsi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컴 백제 M" w:hAnsi="한컴 백제 M" w:eastAsia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보유기간 경과 후 지체 없이</w:t>
            </w:r>
            <w:r>
              <w:rPr>
                <w:rFonts w:eastAsia="한컴 백제 M" w:ascii="한컴 백제 M" w:hAnsi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(5</w:t>
            </w:r>
            <w:r>
              <w:rPr>
                <w:rFonts w:ascii="한컴 백제 M" w:hAnsi="한컴 백제 M" w:eastAsia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일 이내</w:t>
            </w:r>
            <w:r>
              <w:rPr>
                <w:rFonts w:eastAsia="한컴 백제 M" w:ascii="한컴 백제 M" w:hAnsi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한컴 백제 M" w:hAnsi="한컴 백제 M" w:eastAsia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파기 </w:t>
            </w:r>
            <w:r>
              <w:rPr>
                <w:rFonts w:eastAsia="한컴 백제 M" w:ascii="한컴 백제 M" w:hAnsi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한컴 백제 M" w:hAnsi="한컴 백제 M" w:eastAsia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종이출력정보</w:t>
            </w:r>
            <w:r>
              <w:rPr>
                <w:rFonts w:eastAsia="한컴 백제 M" w:ascii="한컴 백제 M" w:hAnsi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컴 백제 M" w:hAnsi="한컴 백제 M" w:eastAsia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분쇄 또는 소각</w:t>
            </w:r>
            <w:r>
              <w:rPr>
                <w:rFonts w:eastAsia="한컴 백제 M" w:ascii="한컴 백제 M" w:hAnsi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), </w:t>
            </w:r>
            <w:r>
              <w:rPr>
                <w:rFonts w:ascii="한컴 백제 M" w:hAnsi="한컴 백제 M" w:eastAsia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전자파일정보</w:t>
            </w:r>
            <w:r>
              <w:rPr>
                <w:rFonts w:eastAsia="한컴 백제 M" w:ascii="한컴 백제 M" w:hAnsi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한컴 백제 M" w:hAnsi="한컴 백제 M" w:eastAsia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재생 불가능 기술방법</w:t>
            </w:r>
            <w:r>
              <w:rPr>
                <w:rFonts w:eastAsia="한컴 백제 M" w:ascii="한컴 백제 M" w:hAnsi="한컴 백제 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1068" w:hRule="exact"/>
        </w:trPr>
        <w:tc>
          <w:tcPr>
            <w:tcW w:w="534" w:type="dxa"/>
            <w:tcBorders>
              <w:top w:val="single" w:sz="2" w:space="0" w:color="000000"/>
              <w:star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※</w:t>
            </w:r>
          </w:p>
          <w:p>
            <w:pPr>
              <w:pStyle w:val="HWP0"/>
              <w:pBdr/>
              <w:bidi w:val="0"/>
              <w:spacing w:lineRule="auto" w:line="367" w:before="0" w:after="0"/>
              <w:ind w:hanging="0" w:start="0" w:end="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  <w:tc>
          <w:tcPr>
            <w:tcW w:w="10384" w:type="dxa"/>
            <w:gridSpan w:val="4"/>
            <w:tcBorders>
              <w:top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20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위의 개인정보 수집‧이용에 대해 동의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를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거부할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그러나 동의를 거부할 경우 원활한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응시원서 접수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를 할 수 없어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신청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에 제한을 받을 수 있습니다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9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</w:tc>
      </w:tr>
      <w:tr>
        <w:trPr>
          <w:trHeight w:val="1124" w:hRule="exact"/>
        </w:trPr>
        <w:tc>
          <w:tcPr>
            <w:tcW w:w="10918" w:type="dxa"/>
            <w:gridSpan w:val="5"/>
            <w:tcBorders>
              <w:start w:val="single" w:sz="9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67" w:before="0" w:after="0"/>
              <w:ind w:hanging="0" w:start="300" w:end="300"/>
              <w:jc w:val="center"/>
              <w:textAlignment w:val="bottom"/>
              <w:rPr>
                <w:rFonts w:ascii="HY견고딕" w:hAnsi="HY견고딕" w:eastAsia="HY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본인은 개인정보 처리에 관하여 고지</w:t>
            </w:r>
            <w:r>
              <w:rPr>
                <w:rFonts w:eastAsia="HY견고딕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안내</w:t>
            </w:r>
            <w:r>
              <w:rPr>
                <w:rFonts w:eastAsia="HY견고딕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를 받았으며</w:t>
            </w:r>
            <w:r>
              <w:rPr>
                <w:rFonts w:eastAsia="HY견고딕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이를 충분히 이해하고 동의합니다</w:t>
            </w:r>
            <w:r>
              <w:rPr>
                <w:rFonts w:eastAsia="HY견고딕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300" w:end="300"/>
              <w:jc w:val="center"/>
              <w:textAlignment w:val="bottom"/>
              <w:rPr>
                <w:rFonts w:ascii="HY견고딕" w:hAnsi="HY견고딕" w:eastAsia="HY견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HY견고딕" w:ascii="HY견고딕" w:hAnsi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HY견고딕" w:hAnsi="HY견고딕" w:eastAsia="HY견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동의함          □ 동의하지 않음</w:t>
            </w:r>
          </w:p>
        </w:tc>
      </w:tr>
      <w:tr>
        <w:trPr>
          <w:trHeight w:val="1124" w:hRule="exact"/>
        </w:trPr>
        <w:tc>
          <w:tcPr>
            <w:tcW w:w="534" w:type="dxa"/>
            <w:tcBorders>
              <w:top w:val="single" w:sz="2" w:space="0" w:color="000000"/>
              <w:star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9839" w:type="dxa"/>
            <w:gridSpan w:val="3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정보주체의 권리･의무 및 행사방법은 개인정보 보호법 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35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~37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조에 의거 행사할 수 있으며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자세한 내용은 대전도시공사 홈페이지 “개인정보 처리방침”을 참고하시기 바랍니다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.</w:t>
            </w:r>
          </w:p>
        </w:tc>
        <w:tc>
          <w:tcPr>
            <w:tcW w:w="545" w:type="dxa"/>
            <w:tcBorders>
              <w:top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79" w:hRule="exact"/>
        </w:trPr>
        <w:tc>
          <w:tcPr>
            <w:tcW w:w="10918" w:type="dxa"/>
            <w:gridSpan w:val="5"/>
            <w:tcBorders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85" w:before="0" w:after="0"/>
              <w:ind w:hanging="0" w:start="300" w:end="3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612" w:before="0" w:after="0"/>
              <w:ind w:hanging="0" w:start="300" w:end="3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2026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   월      일</w:t>
            </w:r>
          </w:p>
          <w:p>
            <w:pPr>
              <w:pStyle w:val="HWP0"/>
              <w:keepNext w:val="false"/>
              <w:pBdr/>
              <w:bidi w:val="0"/>
              <w:spacing w:lineRule="auto" w:line="612" w:before="0" w:after="0"/>
              <w:ind w:hanging="0" w:start="300" w:end="30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612" w:before="0" w:after="0"/>
              <w:ind w:hanging="0" w:start="300" w:end="30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정보주체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9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:                      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7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 xml:space="preserve">서명 또는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7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7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>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7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612" w:before="0" w:after="0"/>
              <w:ind w:hanging="0" w:start="300" w:end="300"/>
              <w:jc w:val="end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2"/>
                <w:w w:val="90"/>
                <w:position w:val="0"/>
                <w:sz w:val="16"/>
                <w:sz w:val="1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612" w:before="0" w:after="0"/>
              <w:ind w:hanging="0" w:start="300" w:end="300"/>
              <w:jc w:val="both"/>
              <w:textAlignment w:val="bottom"/>
              <w:rPr>
                <w:rFonts w:ascii="한컴 윤고딕 250" w:hAnsi="한컴 윤고딕 250" w:eastAsia="한컴 윤고딕 250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컴 윤고딕 250" w:hAnsi="한컴 윤고딕 250" w:eastAsia="한컴 윤고딕 250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9"/>
                <w:w w:val="90"/>
                <w:position w:val="0"/>
                <w:sz w:val="28"/>
                <w:sz w:val="28"/>
                <w:u w:val="none"/>
                <w:vertAlign w:val="baseline"/>
                <w:em w:val="none"/>
              </w:rPr>
              <w:t>대전도시공사사장 귀하</w:t>
            </w:r>
          </w:p>
        </w:tc>
      </w:tr>
    </w:tbl>
    <w:p>
      <w:pPr>
        <w:pStyle w:val="HWP0"/>
        <w:keepNext w:val="false"/>
        <w:pBdr/>
        <w:bidi w:val="0"/>
        <w:spacing w:lineRule="auto" w:line="285" w:before="0" w:after="0"/>
        <w:ind w:hanging="0" w:start="0" w:end="0"/>
        <w:jc w:val="both"/>
        <w:textAlignment w:val="bottom"/>
        <w:rPr/>
      </w:pPr>
      <w:r>
        <w:rPr/>
      </w:r>
    </w:p>
    <w:sectPr>
      <w:headerReference w:type="default" r:id="rId2"/>
      <w:footerReference w:type="default" r:id="rId3"/>
      <w:type w:val="nextPage"/>
      <w:pgSz w:w="11905" w:h="16837"/>
      <w:pgMar w:left="453" w:right="453" w:gutter="0" w:header="566" w:top="842" w:footer="566" w:bottom="84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컴 윤고딕 250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궁서">
    <w:charset w:val="01" w:characterSet="utf-8"/>
    <w:family w:val="roman"/>
    <w:pitch w:val="variable"/>
  </w:font>
  <w:font w:name="한컴 백제 M">
    <w:charset w:val="01" w:characterSet="utf-8"/>
    <w:family w:val="roman"/>
    <w:pitch w:val="variable"/>
  </w:font>
  <w:font w:name="HY견고딕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0"/>
      <w:sz w:val="24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90"/>
      <w:sz w:val="24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999999"/>
      <w:spacing w:val="2"/>
      <w:w w:val="90"/>
      <w:sz w:val="16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90"/>
      <w:sz w:val="16"/>
      <w:u w:val="none"/>
      <w:em w:val="none"/>
    </w:rPr>
  </w:style>
  <w:style w:type="character" w:styleId="HWP10">
    <w:name w:val="HWP  10"/>
    <w:qFormat/>
    <w:rPr>
      <w:rFonts w:ascii="한컴 윤고딕 250" w:hAnsi="한컴 윤고딕 250" w:eastAsia="한컴 윤고딕 250"/>
      <w:b w:val="false"/>
      <w:i w:val="false"/>
      <w:outline w:val="false"/>
      <w:emboss w:val="false"/>
      <w:imprint w:val="false"/>
      <w:color w:val="000000"/>
      <w:spacing w:val="-3"/>
      <w:w w:val="90"/>
      <w:sz w:val="28"/>
      <w:u w:val="none"/>
      <w:em w:val="none"/>
    </w:rPr>
  </w:style>
  <w:style w:type="character" w:styleId="HWP11">
    <w:name w:val="HWP  1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-6"/>
      <w:w w:val="90"/>
      <w:sz w:val="34"/>
      <w:u w:val="none"/>
      <w:em w:val="none"/>
    </w:rPr>
  </w:style>
  <w:style w:type="character" w:styleId="HWP12">
    <w:name w:val="HWP  12"/>
    <w:qFormat/>
    <w:rPr>
      <w:rFonts w:ascii="한컴 윤고딕 250" w:hAnsi="한컴 윤고딕 250" w:eastAsia="한컴 윤고딕 250"/>
      <w:b w:val="false"/>
      <w:i w:val="false"/>
      <w:outline w:val="false"/>
      <w:emboss w:val="false"/>
      <w:imprint w:val="false"/>
      <w:color w:val="000000"/>
      <w:spacing w:val="-3"/>
      <w:w w:val="90"/>
      <w:sz w:val="28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0"/>
      <w:w w:val="90"/>
      <w:sz w:val="20"/>
      <w:u w:val="none"/>
      <w:em w:val="none"/>
    </w:rPr>
  </w:style>
  <w:style w:type="character" w:styleId="HWP14">
    <w:name w:val="HWP  14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2"/>
      <w:w w:val="90"/>
      <w:sz w:val="24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90"/>
      <w:sz w:val="20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90"/>
      <w:sz w:val="20"/>
      <w:u w:val="none"/>
      <w:em w:val="none"/>
    </w:rPr>
  </w:style>
  <w:style w:type="character" w:styleId="HWP17">
    <w:name w:val="HWP  17"/>
    <w:qFormat/>
    <w:rPr>
      <w:rFonts w:ascii="궁서" w:hAnsi="궁서" w:eastAsia="궁서"/>
      <w:b w:val="false"/>
      <w:i w:val="false"/>
      <w:outline w:val="false"/>
      <w:emboss w:val="false"/>
      <w:imprint w:val="false"/>
      <w:color w:val="000000"/>
      <w:spacing w:val="1"/>
      <w:w w:val="90"/>
      <w:sz w:val="18"/>
      <w:u w:val="none"/>
      <w:em w:val="none"/>
    </w:rPr>
  </w:style>
  <w:style w:type="character" w:styleId="HWP18">
    <w:name w:val="HWP  18"/>
    <w:qFormat/>
    <w:rPr>
      <w:rFonts w:ascii="한컴 백제 M" w:hAnsi="한컴 백제 M" w:eastAsia="한컴 백제 M"/>
      <w:b w:val="false"/>
      <w:i w:val="false"/>
      <w:outline w:val="false"/>
      <w:emboss w:val="false"/>
      <w:imprint w:val="false"/>
      <w:color w:val="000000"/>
      <w:spacing w:val="-1"/>
      <w:w w:val="90"/>
      <w:sz w:val="22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0"/>
      <w:sz w:val="22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"/>
      <w:w w:val="90"/>
      <w:sz w:val="22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90"/>
      <w:sz w:val="22"/>
      <w:u w:val="single"/>
      <w:em w:val="none"/>
    </w:rPr>
  </w:style>
  <w:style w:type="character" w:styleId="HWP22">
    <w:name w:val="HWP  22"/>
    <w:qFormat/>
    <w:rPr>
      <w:rFonts w:ascii="HY견고딕" w:hAnsi="HY견고딕" w:eastAsia="HY견고딕"/>
      <w:b w:val="false"/>
      <w:i w:val="false"/>
      <w:outline w:val="false"/>
      <w:emboss w:val="false"/>
      <w:imprint w:val="false"/>
      <w:color w:val="000000"/>
      <w:spacing w:val="-2"/>
      <w:w w:val="90"/>
      <w:sz w:val="24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90"/>
      <w:sz w:val="22"/>
      <w:u w:val="none"/>
      <w:em w:val="none"/>
    </w:rPr>
  </w:style>
  <w:style w:type="character" w:styleId="HWP24">
    <w:name w:val="HWP  2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90"/>
      <w:sz w:val="28"/>
      <w:u w:val="none"/>
      <w:em w:val="none"/>
    </w:rPr>
  </w:style>
  <w:style w:type="character" w:styleId="HWP25">
    <w:name w:val="HWP  2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1"/>
      <w:w w:val="90"/>
      <w:sz w:val="24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